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5F" w:rsidRPr="00D00DD6" w:rsidRDefault="001F485F" w:rsidP="001F485F">
      <w:pPr>
        <w:spacing w:after="0" w:line="240" w:lineRule="auto"/>
        <w:ind w:firstLine="708"/>
        <w:rPr>
          <w:rFonts w:ascii="Times New Roman" w:eastAsia="Times New Roman" w:hAnsi="Times New Roman" w:cs="Times New Roman"/>
          <w:caps/>
          <w:sz w:val="20"/>
        </w:rPr>
      </w:pPr>
      <w:r w:rsidRPr="00D00DD6">
        <w:rPr>
          <w:rFonts w:ascii="Times New Roman" w:eastAsia="Times New Roman" w:hAnsi="Times New Roman" w:cs="Times New Roman"/>
          <w:caps/>
          <w:sz w:val="20"/>
          <w:lang w:val="be-BY"/>
        </w:rPr>
        <w:t xml:space="preserve">АШМЯНСКІ </w:t>
      </w:r>
      <w:r w:rsidRPr="00D00DD6">
        <w:rPr>
          <w:rFonts w:ascii="Times New Roman" w:eastAsia="Times New Roman" w:hAnsi="Times New Roman" w:cs="Times New Roman"/>
          <w:caps/>
          <w:sz w:val="20"/>
        </w:rPr>
        <w:t xml:space="preserve"> </w:t>
      </w:r>
      <w:r w:rsidRPr="00D00DD6">
        <w:rPr>
          <w:rFonts w:ascii="Times New Roman" w:eastAsia="Times New Roman" w:hAnsi="Times New Roman" w:cs="Times New Roman"/>
          <w:caps/>
          <w:sz w:val="20"/>
          <w:lang w:val="be-BY"/>
        </w:rPr>
        <w:t>РАЁННЫ</w:t>
      </w:r>
      <w:r w:rsidRPr="00D00DD6">
        <w:rPr>
          <w:rFonts w:ascii="Times New Roman" w:eastAsia="Times New Roman" w:hAnsi="Times New Roman" w:cs="Times New Roman"/>
          <w:caps/>
          <w:sz w:val="20"/>
        </w:rPr>
        <w:t xml:space="preserve"> </w:t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  <w:t xml:space="preserve">ОШМЯНСКИЙ РАЙОННЫЙ </w:t>
      </w:r>
    </w:p>
    <w:p w:rsidR="001F485F" w:rsidRPr="00D00DD6" w:rsidRDefault="001F485F" w:rsidP="001F485F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</w:rPr>
      </w:pPr>
      <w:r w:rsidRPr="00D00DD6">
        <w:rPr>
          <w:rFonts w:ascii="Times New Roman" w:eastAsia="Times New Roman" w:hAnsi="Times New Roman" w:cs="Times New Roman"/>
          <w:caps/>
          <w:sz w:val="20"/>
        </w:rPr>
        <w:t xml:space="preserve">            выканаўчы камітэт </w:t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</w:r>
      <w:r w:rsidRPr="00D00DD6">
        <w:rPr>
          <w:rFonts w:ascii="Times New Roman" w:eastAsia="Times New Roman" w:hAnsi="Times New Roman" w:cs="Times New Roman"/>
          <w:caps/>
          <w:sz w:val="20"/>
        </w:rPr>
        <w:tab/>
        <w:t xml:space="preserve">           исполнительный комитет</w:t>
      </w:r>
    </w:p>
    <w:p w:rsidR="001F485F" w:rsidRPr="00D00DD6" w:rsidRDefault="001F485F" w:rsidP="001F485F">
      <w:pPr>
        <w:spacing w:after="0" w:line="240" w:lineRule="auto"/>
        <w:rPr>
          <w:rFonts w:ascii="Times New Roman" w:eastAsia="Times New Roman" w:hAnsi="Times New Roman" w:cs="Times New Roman"/>
          <w:caps/>
          <w:sz w:val="16"/>
          <w:szCs w:val="16"/>
        </w:rPr>
      </w:pPr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281"/>
        <w:gridCol w:w="4689"/>
      </w:tblGrid>
      <w:tr w:rsidR="001F485F" w:rsidRPr="00D00DD6" w:rsidTr="00AC016D">
        <w:tc>
          <w:tcPr>
            <w:tcW w:w="5246" w:type="dxa"/>
          </w:tcPr>
          <w:p w:rsidR="001F485F" w:rsidRPr="00D00DD6" w:rsidRDefault="001F485F" w:rsidP="00AC016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00DD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e-BY"/>
              </w:rPr>
              <w:t>УПРАЎЛЕННЕ АДУКАЦЫІ</w:t>
            </w:r>
          </w:p>
        </w:tc>
        <w:tc>
          <w:tcPr>
            <w:tcW w:w="283" w:type="dxa"/>
          </w:tcPr>
          <w:p w:rsidR="001F485F" w:rsidRPr="00D00DD6" w:rsidRDefault="001F485F" w:rsidP="00AC016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e-BY"/>
              </w:rPr>
            </w:pPr>
          </w:p>
        </w:tc>
        <w:tc>
          <w:tcPr>
            <w:tcW w:w="4785" w:type="dxa"/>
          </w:tcPr>
          <w:p w:rsidR="001F485F" w:rsidRPr="00D00DD6" w:rsidRDefault="001F485F" w:rsidP="00AC016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00DD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e-BY"/>
              </w:rPr>
              <w:t>УПРАВЛЕНИЕ ОБРАЗОВАНИЯ</w:t>
            </w:r>
          </w:p>
        </w:tc>
      </w:tr>
    </w:tbl>
    <w:p w:rsidR="001F485F" w:rsidRDefault="001F485F" w:rsidP="001F485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ab/>
        <w:t>ПРАТАКОЛ</w:t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ПРОТОКОЛ</w:t>
      </w:r>
    </w:p>
    <w:p w:rsidR="001F485F" w:rsidRDefault="004E1A38" w:rsidP="001F485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10.01.2025</w:t>
      </w:r>
      <w:r w:rsidR="001F485F">
        <w:rPr>
          <w:rFonts w:ascii="Times New Roman" w:hAnsi="Times New Roman" w:cs="Times New Roman"/>
          <w:sz w:val="30"/>
          <w:szCs w:val="30"/>
        </w:rPr>
        <w:t xml:space="preserve">  № 1</w:t>
      </w:r>
    </w:p>
    <w:p w:rsidR="001F485F" w:rsidRDefault="001F485F" w:rsidP="001F485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г.Ошмяны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</w:p>
    <w:p w:rsidR="001F485F" w:rsidRDefault="001F485F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заседания комиссии по</w:t>
      </w:r>
    </w:p>
    <w:p w:rsidR="001F485F" w:rsidRDefault="001F485F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противодействию коррупции</w:t>
      </w:r>
    </w:p>
    <w:p w:rsidR="001F485F" w:rsidRDefault="001F485F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образования</w:t>
      </w:r>
    </w:p>
    <w:p w:rsidR="001F485F" w:rsidRDefault="001F485F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</w:t>
      </w:r>
    </w:p>
    <w:p w:rsidR="001F485F" w:rsidRDefault="001F485F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Место проведения: </w:t>
      </w:r>
      <w:r w:rsidR="004E1A38">
        <w:rPr>
          <w:rFonts w:ascii="Times New Roman" w:hAnsi="Times New Roman" w:cs="Times New Roman"/>
          <w:sz w:val="30"/>
          <w:szCs w:val="30"/>
        </w:rPr>
        <w:t xml:space="preserve">21 кабинет здания </w:t>
      </w:r>
      <w:proofErr w:type="spellStart"/>
      <w:r w:rsidR="004E1A38"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 w:rsidR="004E1A38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1F485F" w:rsidRDefault="001F485F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Время проведения: 09.00</w:t>
      </w:r>
    </w:p>
    <w:p w:rsidR="001F485F" w:rsidRDefault="001F485F" w:rsidP="001F485F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F485F" w:rsidRDefault="001F485F" w:rsidP="001F485F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– </w:t>
      </w:r>
      <w:proofErr w:type="spellStart"/>
      <w:r>
        <w:rPr>
          <w:rFonts w:ascii="Times New Roman" w:hAnsi="Times New Roman" w:cs="Times New Roman"/>
          <w:sz w:val="30"/>
          <w:szCs w:val="30"/>
        </w:rPr>
        <w:t>Барковская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С.Н.</w:t>
      </w:r>
    </w:p>
    <w:p w:rsidR="001F485F" w:rsidRDefault="001F485F" w:rsidP="001F485F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- Малашкевич Л.И.</w:t>
      </w:r>
    </w:p>
    <w:p w:rsidR="001F485F" w:rsidRDefault="001F485F" w:rsidP="001F485F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Присутствовали: </w:t>
      </w:r>
      <w:proofErr w:type="spellStart"/>
      <w:r>
        <w:rPr>
          <w:rFonts w:ascii="Times New Roman" w:hAnsi="Times New Roman" w:cs="Times New Roman"/>
          <w:sz w:val="30"/>
          <w:szCs w:val="30"/>
        </w:rPr>
        <w:t>Амбражевич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А.И., </w:t>
      </w:r>
      <w:proofErr w:type="spellStart"/>
      <w:r>
        <w:rPr>
          <w:rFonts w:ascii="Times New Roman" w:hAnsi="Times New Roman" w:cs="Times New Roman"/>
          <w:sz w:val="30"/>
          <w:szCs w:val="30"/>
        </w:rPr>
        <w:t>Дервис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А.К., </w:t>
      </w:r>
      <w:r>
        <w:rPr>
          <w:rFonts w:ascii="Times New Roman" w:hAnsi="Times New Roman" w:cs="Times New Roman"/>
          <w:sz w:val="30"/>
          <w:szCs w:val="30"/>
          <w:lang w:val="be-BY"/>
        </w:rPr>
        <w:t>Неверкевич Л.Н.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Загорская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Ж.П.</w:t>
      </w:r>
      <w:r w:rsidR="00C073D8">
        <w:rPr>
          <w:rFonts w:ascii="Times New Roman" w:hAnsi="Times New Roman" w:cs="Times New Roman"/>
          <w:sz w:val="30"/>
          <w:szCs w:val="30"/>
        </w:rPr>
        <w:t>, Розе Т.Э.</w:t>
      </w:r>
    </w:p>
    <w:p w:rsidR="004E1A38" w:rsidRDefault="001F485F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Приглашенные:</w:t>
      </w:r>
      <w:r w:rsidR="004E1A38">
        <w:rPr>
          <w:rFonts w:ascii="Times New Roman" w:hAnsi="Times New Roman" w:cs="Times New Roman"/>
          <w:sz w:val="30"/>
          <w:szCs w:val="30"/>
        </w:rPr>
        <w:t xml:space="preserve"> Чумаченко Я.Б., </w:t>
      </w:r>
      <w:proofErr w:type="spellStart"/>
      <w:r w:rsidR="004E1A38">
        <w:rPr>
          <w:rFonts w:ascii="Times New Roman" w:hAnsi="Times New Roman" w:cs="Times New Roman"/>
          <w:sz w:val="30"/>
          <w:szCs w:val="30"/>
        </w:rPr>
        <w:t>Окулевич</w:t>
      </w:r>
      <w:proofErr w:type="spellEnd"/>
      <w:r w:rsidR="004E1A38">
        <w:rPr>
          <w:rFonts w:ascii="Times New Roman" w:hAnsi="Times New Roman" w:cs="Times New Roman"/>
          <w:sz w:val="30"/>
          <w:szCs w:val="30"/>
        </w:rPr>
        <w:t xml:space="preserve"> Н.С.</w:t>
      </w:r>
    </w:p>
    <w:p w:rsidR="004E1A38" w:rsidRDefault="004E1A38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F485F" w:rsidRDefault="004137C5" w:rsidP="001F48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ПОВЕСТКА ДНЯ:</w:t>
      </w:r>
    </w:p>
    <w:p w:rsidR="004E1A38" w:rsidRDefault="004E1A38" w:rsidP="004E1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E1A38">
        <w:rPr>
          <w:rFonts w:ascii="Times New Roman" w:eastAsia="Calibri" w:hAnsi="Times New Roman" w:cs="Times New Roman"/>
          <w:sz w:val="30"/>
          <w:szCs w:val="30"/>
        </w:rPr>
        <w:t xml:space="preserve">1.Отчет о выполнении плана </w:t>
      </w:r>
      <w:r w:rsidR="00663E83">
        <w:rPr>
          <w:rFonts w:ascii="Times New Roman" w:eastAsia="Calibri" w:hAnsi="Times New Roman" w:cs="Times New Roman"/>
          <w:sz w:val="30"/>
          <w:szCs w:val="30"/>
        </w:rPr>
        <w:t>мероприятий</w:t>
      </w:r>
      <w:r w:rsidRPr="004E1A38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proofErr w:type="gramStart"/>
      <w:r w:rsidR="00663E83">
        <w:rPr>
          <w:rFonts w:ascii="Times New Roman" w:eastAsia="Calibri" w:hAnsi="Times New Roman" w:cs="Times New Roman"/>
          <w:sz w:val="30"/>
          <w:szCs w:val="30"/>
        </w:rPr>
        <w:t xml:space="preserve">противодействию </w:t>
      </w:r>
      <w:r w:rsidRPr="004E1A3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63E83">
        <w:rPr>
          <w:rFonts w:ascii="Times New Roman" w:eastAsia="Calibri" w:hAnsi="Times New Roman" w:cs="Times New Roman"/>
          <w:sz w:val="30"/>
          <w:szCs w:val="30"/>
        </w:rPr>
        <w:t>коррупции</w:t>
      </w:r>
      <w:proofErr w:type="gramEnd"/>
      <w:r w:rsidRPr="004E1A38">
        <w:rPr>
          <w:rFonts w:ascii="Times New Roman" w:eastAsia="Calibri" w:hAnsi="Times New Roman" w:cs="Times New Roman"/>
          <w:sz w:val="30"/>
          <w:szCs w:val="30"/>
        </w:rPr>
        <w:t xml:space="preserve"> в системе образования</w:t>
      </w:r>
      <w:r w:rsidR="00FD75FB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FD75FB">
        <w:rPr>
          <w:rFonts w:ascii="Times New Roman" w:eastAsia="Calibri" w:hAnsi="Times New Roman" w:cs="Times New Roman"/>
          <w:sz w:val="30"/>
          <w:szCs w:val="30"/>
        </w:rPr>
        <w:t>Ошмянского</w:t>
      </w:r>
      <w:proofErr w:type="spellEnd"/>
      <w:r w:rsidR="00FD75FB">
        <w:rPr>
          <w:rFonts w:ascii="Times New Roman" w:eastAsia="Calibri" w:hAnsi="Times New Roman" w:cs="Times New Roman"/>
          <w:sz w:val="30"/>
          <w:szCs w:val="30"/>
        </w:rPr>
        <w:t xml:space="preserve"> района </w:t>
      </w:r>
      <w:r w:rsidRPr="004E1A38">
        <w:rPr>
          <w:rFonts w:ascii="Times New Roman" w:eastAsia="Calibri" w:hAnsi="Times New Roman" w:cs="Times New Roman"/>
          <w:sz w:val="30"/>
          <w:szCs w:val="30"/>
        </w:rPr>
        <w:t xml:space="preserve"> за 2024 год.</w:t>
      </w:r>
    </w:p>
    <w:p w:rsidR="000641FF" w:rsidRPr="004E1A38" w:rsidRDefault="000641FF" w:rsidP="00064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2. </w:t>
      </w:r>
      <w:r w:rsidRPr="004E1A38">
        <w:rPr>
          <w:rFonts w:ascii="Times New Roman" w:eastAsia="Calibri" w:hAnsi="Times New Roman" w:cs="Times New Roman"/>
          <w:sz w:val="30"/>
          <w:szCs w:val="30"/>
        </w:rPr>
        <w:t>О рассмотрении протокола заседания комиссии по противодействию коррупции главного управления образования гродненского облисполкома от 18.12.2024 № 3</w:t>
      </w:r>
      <w:r w:rsidRPr="004E1A38">
        <w:rPr>
          <w:rFonts w:ascii="Times New Roman" w:hAnsi="Times New Roman" w:cs="Times New Roman"/>
          <w:sz w:val="30"/>
          <w:szCs w:val="30"/>
        </w:rPr>
        <w:tab/>
      </w:r>
    </w:p>
    <w:p w:rsidR="004E1A38" w:rsidRPr="004E1A38" w:rsidRDefault="000641FF" w:rsidP="004E1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</w:t>
      </w:r>
      <w:r w:rsidR="004E1A38" w:rsidRPr="004E1A38">
        <w:rPr>
          <w:rFonts w:ascii="Times New Roman" w:eastAsia="Calibri" w:hAnsi="Times New Roman" w:cs="Times New Roman"/>
          <w:sz w:val="30"/>
          <w:szCs w:val="30"/>
        </w:rPr>
        <w:t>. Об утверждении плана работы комиссии по противодействию коррупции на 2025 год.</w:t>
      </w:r>
    </w:p>
    <w:p w:rsidR="004E1A38" w:rsidRPr="004E1A38" w:rsidRDefault="000641FF" w:rsidP="004E1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</w:t>
      </w:r>
      <w:r w:rsidR="004E1A38" w:rsidRPr="004E1A38">
        <w:rPr>
          <w:rFonts w:ascii="Times New Roman" w:eastAsia="Calibri" w:hAnsi="Times New Roman" w:cs="Times New Roman"/>
          <w:sz w:val="30"/>
          <w:szCs w:val="30"/>
        </w:rPr>
        <w:t xml:space="preserve">. Об утверждении плана мероприятий по противодействию коррупции в системе образования </w:t>
      </w:r>
      <w:proofErr w:type="spellStart"/>
      <w:r w:rsidR="004E1A38" w:rsidRPr="004E1A38">
        <w:rPr>
          <w:rFonts w:ascii="Times New Roman" w:eastAsia="Calibri" w:hAnsi="Times New Roman" w:cs="Times New Roman"/>
          <w:sz w:val="30"/>
          <w:szCs w:val="30"/>
        </w:rPr>
        <w:t>Ошмянского</w:t>
      </w:r>
      <w:proofErr w:type="spellEnd"/>
      <w:r w:rsidR="004E1A38" w:rsidRPr="004E1A38">
        <w:rPr>
          <w:rFonts w:ascii="Times New Roman" w:eastAsia="Calibri" w:hAnsi="Times New Roman" w:cs="Times New Roman"/>
          <w:sz w:val="30"/>
          <w:szCs w:val="30"/>
        </w:rPr>
        <w:t xml:space="preserve"> района на 2025 год.</w:t>
      </w:r>
    </w:p>
    <w:p w:rsidR="001F485F" w:rsidRDefault="001F485F" w:rsidP="001F4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1.СЛУШАЛИ:</w:t>
      </w:r>
    </w:p>
    <w:p w:rsidR="004E1A38" w:rsidRDefault="001F485F" w:rsidP="002645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6452D">
        <w:rPr>
          <w:rFonts w:ascii="Times New Roman" w:hAnsi="Times New Roman" w:cs="Times New Roman"/>
          <w:sz w:val="30"/>
          <w:szCs w:val="30"/>
        </w:rPr>
        <w:t>Малашкевич Л.И., старшего инспектора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6452D">
        <w:rPr>
          <w:rFonts w:ascii="Times New Roman" w:hAnsi="Times New Roman" w:cs="Times New Roman"/>
          <w:sz w:val="30"/>
          <w:szCs w:val="30"/>
        </w:rPr>
        <w:t>управления о</w:t>
      </w:r>
      <w:r w:rsidR="004E1A38">
        <w:rPr>
          <w:rFonts w:ascii="Times New Roman" w:hAnsi="Times New Roman" w:cs="Times New Roman"/>
          <w:sz w:val="30"/>
          <w:szCs w:val="30"/>
        </w:rPr>
        <w:t xml:space="preserve">бразования, о принимаемых мерах по предупреждению коррупционных правонарушений в системе образования </w:t>
      </w:r>
      <w:proofErr w:type="spellStart"/>
      <w:r w:rsidR="004E1A38"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 w:rsidR="004E1A38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FD75FB">
        <w:rPr>
          <w:rFonts w:ascii="Times New Roman" w:hAnsi="Times New Roman" w:cs="Times New Roman"/>
          <w:sz w:val="30"/>
          <w:szCs w:val="30"/>
        </w:rPr>
        <w:t xml:space="preserve"> </w:t>
      </w:r>
      <w:r w:rsidR="00FD75FB" w:rsidRPr="004E1A38">
        <w:rPr>
          <w:rFonts w:ascii="Times New Roman" w:eastAsia="Calibri" w:hAnsi="Times New Roman" w:cs="Times New Roman"/>
          <w:sz w:val="30"/>
          <w:szCs w:val="30"/>
        </w:rPr>
        <w:t>за 2024 год.</w:t>
      </w:r>
    </w:p>
    <w:p w:rsidR="0026452D" w:rsidRDefault="004E1A38" w:rsidP="002645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прилагается.</w:t>
      </w:r>
    </w:p>
    <w:p w:rsidR="00791F0C" w:rsidRDefault="00791F0C" w:rsidP="00791F0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1F0C">
        <w:rPr>
          <w:rFonts w:ascii="Times New Roman" w:hAnsi="Times New Roman" w:cs="Times New Roman"/>
          <w:sz w:val="30"/>
          <w:szCs w:val="30"/>
        </w:rPr>
        <w:t>ВЫСТУПИЛИ:</w:t>
      </w:r>
    </w:p>
    <w:p w:rsidR="001944DA" w:rsidRPr="000641FF" w:rsidRDefault="001944DA" w:rsidP="00194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944DA">
        <w:rPr>
          <w:rFonts w:ascii="Times New Roman" w:hAnsi="Times New Roman" w:cs="Times New Roman"/>
          <w:sz w:val="30"/>
          <w:szCs w:val="30"/>
        </w:rPr>
        <w:t>Барковская</w:t>
      </w:r>
      <w:proofErr w:type="spellEnd"/>
      <w:r w:rsidRPr="001944DA">
        <w:rPr>
          <w:rFonts w:ascii="Times New Roman" w:hAnsi="Times New Roman" w:cs="Times New Roman"/>
          <w:sz w:val="30"/>
          <w:szCs w:val="30"/>
        </w:rPr>
        <w:t xml:space="preserve"> С.Н</w:t>
      </w:r>
      <w:r>
        <w:rPr>
          <w:rFonts w:ascii="Times New Roman" w:hAnsi="Times New Roman" w:cs="Times New Roman"/>
          <w:sz w:val="30"/>
          <w:szCs w:val="30"/>
        </w:rPr>
        <w:t xml:space="preserve">. обратила внимание, что в работе по противодействию коррупции необходимо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руководствоваться </w:t>
      </w:r>
      <w:r>
        <w:t xml:space="preserve"> </w:t>
      </w:r>
      <w:r w:rsidRPr="000641FF">
        <w:rPr>
          <w:rFonts w:ascii="Times New Roman" w:hAnsi="Times New Roman" w:cs="Times New Roman"/>
          <w:sz w:val="30"/>
          <w:szCs w:val="30"/>
        </w:rPr>
        <w:t>разработанными</w:t>
      </w:r>
      <w:proofErr w:type="gramEnd"/>
      <w:r w:rsidRPr="000641FF">
        <w:rPr>
          <w:rFonts w:ascii="Times New Roman" w:hAnsi="Times New Roman" w:cs="Times New Roman"/>
          <w:sz w:val="30"/>
          <w:szCs w:val="30"/>
        </w:rPr>
        <w:t xml:space="preserve"> и утвержденны</w:t>
      </w:r>
      <w:r w:rsidRPr="000641FF">
        <w:rPr>
          <w:rFonts w:ascii="Times New Roman" w:hAnsi="Times New Roman" w:cs="Times New Roman"/>
          <w:sz w:val="30"/>
          <w:szCs w:val="30"/>
        </w:rPr>
        <w:t>ми картами коррупционных рисков. Это алгоритм к действию</w:t>
      </w:r>
      <w:r w:rsidR="000641FF">
        <w:rPr>
          <w:rFonts w:ascii="Times New Roman" w:hAnsi="Times New Roman" w:cs="Times New Roman"/>
          <w:sz w:val="30"/>
          <w:szCs w:val="30"/>
        </w:rPr>
        <w:t>.</w:t>
      </w:r>
    </w:p>
    <w:p w:rsidR="00C50C5E" w:rsidRDefault="00045FC9" w:rsidP="00045F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045FC9">
        <w:rPr>
          <w:rFonts w:ascii="Times New Roman" w:hAnsi="Times New Roman" w:cs="Times New Roman"/>
          <w:sz w:val="30"/>
          <w:szCs w:val="30"/>
        </w:rPr>
        <w:t>РЕШИЛИ:</w:t>
      </w:r>
    </w:p>
    <w:p w:rsidR="00045FC9" w:rsidRDefault="00045FC9" w:rsidP="00045F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1.1. Руководителям учреждений образования:</w:t>
      </w:r>
    </w:p>
    <w:p w:rsidR="00045FC9" w:rsidRPr="00045FC9" w:rsidRDefault="00045FC9" w:rsidP="00045F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1.1.1. пересмотреть переч</w:t>
      </w:r>
      <w:r w:rsidR="006C64A7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нь должностей, осуществляющих организационно-распорядительные и административно-хозяйственные функции в учреждениях образования, и утвердить актуальный перечень должностей с высоким коррупционным риском</w:t>
      </w:r>
    </w:p>
    <w:p w:rsidR="00045FC9" w:rsidRDefault="00045FC9" w:rsidP="00045FC9">
      <w:pPr>
        <w:pStyle w:val="a4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до 01.02.2025</w:t>
      </w:r>
    </w:p>
    <w:p w:rsidR="00045FC9" w:rsidRPr="00045FC9" w:rsidRDefault="00045FC9" w:rsidP="00045F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45FC9">
        <w:rPr>
          <w:rFonts w:ascii="Times New Roman" w:hAnsi="Times New Roman" w:cs="Times New Roman"/>
          <w:sz w:val="30"/>
          <w:szCs w:val="30"/>
        </w:rPr>
        <w:t>1.1.2. обеспечить безусловное использование в управленческой деятельности алгоритма выявления и разрешения конфликта интересов, разработанного Министерством внутренних дел Республики Беларусь во взаимодействии с Генеральной прокуратурой Р</w:t>
      </w:r>
      <w:r>
        <w:rPr>
          <w:rFonts w:ascii="Times New Roman" w:hAnsi="Times New Roman" w:cs="Times New Roman"/>
          <w:sz w:val="30"/>
          <w:szCs w:val="30"/>
        </w:rPr>
        <w:t>еспублики Беларусь, Министерство</w:t>
      </w:r>
      <w:r w:rsidRPr="00045FC9">
        <w:rPr>
          <w:rFonts w:ascii="Times New Roman" w:hAnsi="Times New Roman" w:cs="Times New Roman"/>
          <w:sz w:val="30"/>
          <w:szCs w:val="30"/>
        </w:rPr>
        <w:t>м труда и социальной защиты Республики Беларусь, Министерством образования Республики Беларусь</w:t>
      </w:r>
    </w:p>
    <w:p w:rsidR="00045FC9" w:rsidRDefault="00045FC9" w:rsidP="00045FC9">
      <w:pPr>
        <w:pStyle w:val="a4"/>
        <w:tabs>
          <w:tab w:val="left" w:pos="663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F112D8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остоянно</w:t>
      </w:r>
    </w:p>
    <w:p w:rsidR="00045FC9" w:rsidRPr="00045FC9" w:rsidRDefault="00045FC9" w:rsidP="00045F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045FC9">
        <w:rPr>
          <w:rFonts w:ascii="Times New Roman" w:hAnsi="Times New Roman" w:cs="Times New Roman"/>
          <w:sz w:val="30"/>
          <w:szCs w:val="30"/>
        </w:rPr>
        <w:t>1.1.3. информировать управление образования</w:t>
      </w:r>
      <w:r w:rsidR="00663E8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63E83"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 w:rsidR="00663E83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 w:rsidRPr="00045FC9">
        <w:rPr>
          <w:rFonts w:ascii="Times New Roman" w:hAnsi="Times New Roman" w:cs="Times New Roman"/>
          <w:sz w:val="30"/>
          <w:szCs w:val="30"/>
        </w:rPr>
        <w:t xml:space="preserve"> о приеме на работу родственников (свойственников)</w:t>
      </w:r>
      <w:r w:rsidR="00F112D8">
        <w:rPr>
          <w:rFonts w:ascii="Times New Roman" w:hAnsi="Times New Roman" w:cs="Times New Roman"/>
          <w:sz w:val="30"/>
          <w:szCs w:val="30"/>
        </w:rPr>
        <w:t>, обеспечить принятие решений согласно алгоритму выявления и разрешения конфликта интересов</w:t>
      </w:r>
    </w:p>
    <w:p w:rsidR="00C50C5E" w:rsidRDefault="00F112D8" w:rsidP="00F112D8">
      <w:pPr>
        <w:tabs>
          <w:tab w:val="left" w:pos="669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постоянно</w:t>
      </w:r>
    </w:p>
    <w:p w:rsidR="00F112D8" w:rsidRDefault="00F112D8" w:rsidP="00F112D8">
      <w:pPr>
        <w:tabs>
          <w:tab w:val="left" w:pos="669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547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1.1.4. продолжить информационно-разъяснительную работу в трудовых коллективах, с родительской общественностью по вопросам профилактики коррупционных правонарушений в системе образования</w:t>
      </w:r>
    </w:p>
    <w:p w:rsidR="00F112D8" w:rsidRDefault="00F112D8" w:rsidP="00F112D8">
      <w:pPr>
        <w:tabs>
          <w:tab w:val="left" w:pos="669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1 раз в полугодие</w:t>
      </w:r>
    </w:p>
    <w:p w:rsidR="00914B6A" w:rsidRDefault="00914B6A" w:rsidP="00F112D8">
      <w:pPr>
        <w:tabs>
          <w:tab w:val="left" w:pos="669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47ED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1.1.5. обеспечить контроль за отработкой рабочего времени работников, работающих на условиях совместительства</w:t>
      </w:r>
    </w:p>
    <w:p w:rsidR="00914B6A" w:rsidRDefault="00914B6A" w:rsidP="00F112D8">
      <w:pPr>
        <w:tabs>
          <w:tab w:val="left" w:pos="669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547ED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жемесячно</w:t>
      </w:r>
    </w:p>
    <w:p w:rsidR="00873493" w:rsidRDefault="009547ED" w:rsidP="00F112D8">
      <w:pPr>
        <w:tabs>
          <w:tab w:val="left" w:pos="669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873493">
        <w:rPr>
          <w:rFonts w:ascii="Times New Roman" w:hAnsi="Times New Roman" w:cs="Times New Roman"/>
          <w:sz w:val="30"/>
          <w:szCs w:val="30"/>
        </w:rPr>
        <w:t xml:space="preserve">1.1.6. </w:t>
      </w:r>
      <w:r>
        <w:rPr>
          <w:rFonts w:ascii="Times New Roman" w:hAnsi="Times New Roman" w:cs="Times New Roman"/>
          <w:sz w:val="30"/>
          <w:szCs w:val="30"/>
        </w:rPr>
        <w:t>взять на строгий контроль прием на работу работников в соответствии с квалификационными требованиями</w:t>
      </w:r>
    </w:p>
    <w:p w:rsidR="00F112D8" w:rsidRDefault="009547ED" w:rsidP="009547ED">
      <w:pPr>
        <w:tabs>
          <w:tab w:val="left" w:pos="669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</w:t>
      </w:r>
      <w:r>
        <w:rPr>
          <w:rFonts w:ascii="Times New Roman" w:hAnsi="Times New Roman" w:cs="Times New Roman"/>
          <w:sz w:val="30"/>
          <w:szCs w:val="30"/>
        </w:rPr>
        <w:t>остоянно</w:t>
      </w:r>
    </w:p>
    <w:p w:rsidR="009547ED" w:rsidRDefault="009547ED" w:rsidP="009547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1.1.7. обеспечить целевое и эффективное использование бюджетных средств</w:t>
      </w:r>
    </w:p>
    <w:p w:rsidR="00C50C5E" w:rsidRDefault="009547ED" w:rsidP="009547ED">
      <w:pPr>
        <w:tabs>
          <w:tab w:val="left" w:pos="676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37E6E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остоянно</w:t>
      </w:r>
    </w:p>
    <w:p w:rsidR="006C64A7" w:rsidRDefault="006C64A7" w:rsidP="009547ED">
      <w:pPr>
        <w:tabs>
          <w:tab w:val="left" w:pos="676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1.1.8. довести повторно до сведения заместителей руководителей, что государственные должностные лица не вправе выполнять иную оплачиваемую работу, не связанную с исполнением служебных (трудовых) обязан</w:t>
      </w:r>
      <w:r w:rsidR="00637E6E">
        <w:rPr>
          <w:rFonts w:ascii="Times New Roman" w:hAnsi="Times New Roman" w:cs="Times New Roman"/>
          <w:sz w:val="30"/>
          <w:szCs w:val="30"/>
        </w:rPr>
        <w:t>ностей по месту основной работы (кроме педагогической в части реализации содержания образовательных программ)</w:t>
      </w:r>
    </w:p>
    <w:p w:rsidR="00637E6E" w:rsidRDefault="00637E6E" w:rsidP="009547ED">
      <w:pPr>
        <w:tabs>
          <w:tab w:val="left" w:pos="676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до 01.02.2025</w:t>
      </w:r>
    </w:p>
    <w:p w:rsidR="006C64A7" w:rsidRDefault="006C64A7" w:rsidP="006C6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5D">
        <w:rPr>
          <w:rFonts w:ascii="Times New Roman" w:hAnsi="Times New Roman" w:cs="Times New Roman"/>
          <w:sz w:val="28"/>
          <w:szCs w:val="28"/>
        </w:rPr>
        <w:t>ГОЛОСОВАЛИ: «за»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C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2C5D">
        <w:rPr>
          <w:rFonts w:ascii="Times New Roman" w:hAnsi="Times New Roman" w:cs="Times New Roman"/>
          <w:sz w:val="28"/>
          <w:szCs w:val="28"/>
        </w:rPr>
        <w:t>, «против» - 0, «воздержались» - 0</w:t>
      </w:r>
    </w:p>
    <w:p w:rsidR="00C50C5E" w:rsidRDefault="00C50C5E" w:rsidP="002645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663E83" w:rsidRDefault="00663E83" w:rsidP="002645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663E83" w:rsidRDefault="00663E83" w:rsidP="002645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C50C5E" w:rsidRDefault="000641FF" w:rsidP="002645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C50C5E">
        <w:rPr>
          <w:rFonts w:ascii="Times New Roman" w:hAnsi="Times New Roman" w:cs="Times New Roman"/>
          <w:sz w:val="30"/>
          <w:szCs w:val="30"/>
        </w:rPr>
        <w:t>. СЛУШАЛИ:</w:t>
      </w:r>
    </w:p>
    <w:p w:rsidR="00C50C5E" w:rsidRDefault="00C50C5E" w:rsidP="0026452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Барковскую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С.Н., начальника управления образования,</w:t>
      </w:r>
      <w:r w:rsidR="00D60033">
        <w:rPr>
          <w:rFonts w:ascii="Times New Roman" w:hAnsi="Times New Roman" w:cs="Times New Roman"/>
          <w:sz w:val="30"/>
          <w:szCs w:val="30"/>
        </w:rPr>
        <w:t xml:space="preserve"> </w:t>
      </w:r>
      <w:r w:rsidR="00D60033">
        <w:rPr>
          <w:rFonts w:ascii="Times New Roman" w:eastAsia="Calibri" w:hAnsi="Times New Roman" w:cs="Times New Roman"/>
          <w:sz w:val="30"/>
          <w:szCs w:val="30"/>
        </w:rPr>
        <w:t>о</w:t>
      </w:r>
      <w:r w:rsidR="00D60033" w:rsidRPr="004E1A38">
        <w:rPr>
          <w:rFonts w:ascii="Times New Roman" w:eastAsia="Calibri" w:hAnsi="Times New Roman" w:cs="Times New Roman"/>
          <w:sz w:val="30"/>
          <w:szCs w:val="30"/>
        </w:rPr>
        <w:t xml:space="preserve"> рассмотрении протокола заседания комиссии по противодействию коррупции главного управления образования гродненского облисполкома от 18.12.2024 № 3</w:t>
      </w:r>
      <w:r w:rsidR="00D6003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F485F" w:rsidRPr="00D60033" w:rsidRDefault="000641FF" w:rsidP="00D60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6452D" w:rsidRPr="00D60033">
        <w:rPr>
          <w:rFonts w:ascii="Times New Roman" w:hAnsi="Times New Roman" w:cs="Times New Roman"/>
          <w:sz w:val="30"/>
          <w:szCs w:val="30"/>
        </w:rPr>
        <w:t>.</w:t>
      </w:r>
      <w:r w:rsidR="001F485F" w:rsidRPr="00D60033">
        <w:rPr>
          <w:rFonts w:ascii="Times New Roman" w:hAnsi="Times New Roman" w:cs="Times New Roman"/>
          <w:sz w:val="30"/>
          <w:szCs w:val="30"/>
        </w:rPr>
        <w:t>РЕШИЛИ:</w:t>
      </w:r>
    </w:p>
    <w:p w:rsidR="00D60033" w:rsidRPr="00D60033" w:rsidRDefault="000641FF" w:rsidP="00D60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60033" w:rsidRPr="00D60033">
        <w:rPr>
          <w:rFonts w:ascii="Times New Roman" w:hAnsi="Times New Roman" w:cs="Times New Roman"/>
          <w:sz w:val="30"/>
          <w:szCs w:val="30"/>
        </w:rPr>
        <w:t xml:space="preserve">.1. Управлению образования </w:t>
      </w:r>
      <w:proofErr w:type="spellStart"/>
      <w:r w:rsidR="00D60033" w:rsidRPr="00D60033"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 w:rsidR="00D60033" w:rsidRPr="00D60033">
        <w:rPr>
          <w:rFonts w:ascii="Times New Roman" w:hAnsi="Times New Roman" w:cs="Times New Roman"/>
          <w:sz w:val="30"/>
          <w:szCs w:val="30"/>
        </w:rPr>
        <w:t xml:space="preserve"> райисполкома:</w:t>
      </w:r>
    </w:p>
    <w:p w:rsidR="00D60033" w:rsidRPr="00D60033" w:rsidRDefault="000641FF" w:rsidP="00D60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60033">
        <w:rPr>
          <w:rFonts w:ascii="Times New Roman" w:hAnsi="Times New Roman" w:cs="Times New Roman"/>
          <w:sz w:val="30"/>
          <w:szCs w:val="30"/>
        </w:rPr>
        <w:t>.1.1. п</w:t>
      </w:r>
      <w:r w:rsidR="00D60033" w:rsidRPr="00D60033">
        <w:rPr>
          <w:rFonts w:ascii="Times New Roman" w:hAnsi="Times New Roman" w:cs="Times New Roman"/>
          <w:sz w:val="30"/>
          <w:szCs w:val="30"/>
        </w:rPr>
        <w:t>роводить служебную проверку</w:t>
      </w:r>
      <w:r w:rsidR="00D60033" w:rsidRPr="00D60033">
        <w:rPr>
          <w:rFonts w:ascii="Times New Roman" w:hAnsi="Times New Roman" w:cs="Times New Roman"/>
          <w:sz w:val="30"/>
          <w:szCs w:val="30"/>
        </w:rPr>
        <w:t xml:space="preserve"> при выявлении фактов нарушений закона, повлекших причинение ущерба государственным интересам в части незаконной выплаты денежных средств, принимать меры по возмещению виновными лицами причиненного ущерба;</w:t>
      </w:r>
    </w:p>
    <w:p w:rsidR="00D60033" w:rsidRPr="00D60033" w:rsidRDefault="000641FF" w:rsidP="00D60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60033" w:rsidRPr="00D60033">
        <w:rPr>
          <w:rFonts w:ascii="Times New Roman" w:hAnsi="Times New Roman" w:cs="Times New Roman"/>
          <w:sz w:val="30"/>
          <w:szCs w:val="30"/>
        </w:rPr>
        <w:t>.</w:t>
      </w:r>
      <w:r w:rsidR="00D60033">
        <w:rPr>
          <w:rFonts w:ascii="Times New Roman" w:hAnsi="Times New Roman" w:cs="Times New Roman"/>
          <w:sz w:val="30"/>
          <w:szCs w:val="30"/>
        </w:rPr>
        <w:t>1.</w:t>
      </w:r>
      <w:r w:rsidR="00D60033" w:rsidRPr="00D60033">
        <w:rPr>
          <w:rFonts w:ascii="Times New Roman" w:hAnsi="Times New Roman" w:cs="Times New Roman"/>
          <w:sz w:val="30"/>
          <w:szCs w:val="30"/>
        </w:rPr>
        <w:t>2.</w:t>
      </w:r>
      <w:r w:rsidR="00D60033" w:rsidRPr="00D60033">
        <w:rPr>
          <w:rFonts w:ascii="Times New Roman" w:hAnsi="Times New Roman" w:cs="Times New Roman"/>
          <w:sz w:val="30"/>
          <w:szCs w:val="30"/>
        </w:rPr>
        <w:t xml:space="preserve"> исключить факты нарушений закона, повлекшие причинение ущерба государственным интересам в части незаконной выплаты денежных средств; о результатах, выявленных нарушениях и принятых управленческих мерах реагирования информировать главное управление образования Гродненского облисполкома</w:t>
      </w:r>
    </w:p>
    <w:p w:rsidR="00D60033" w:rsidRPr="00D60033" w:rsidRDefault="00D60033" w:rsidP="00D60033">
      <w:pPr>
        <w:tabs>
          <w:tab w:val="left" w:pos="657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D60033">
        <w:rPr>
          <w:rFonts w:ascii="Times New Roman" w:hAnsi="Times New Roman" w:cs="Times New Roman"/>
          <w:sz w:val="30"/>
          <w:szCs w:val="30"/>
        </w:rPr>
        <w:tab/>
        <w:t>постоянно</w:t>
      </w:r>
    </w:p>
    <w:p w:rsidR="00D60033" w:rsidRDefault="000641FF" w:rsidP="00663E8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60033" w:rsidRPr="00D60033">
        <w:rPr>
          <w:rFonts w:ascii="Times New Roman" w:hAnsi="Times New Roman" w:cs="Times New Roman"/>
          <w:sz w:val="30"/>
          <w:szCs w:val="30"/>
        </w:rPr>
        <w:t>.</w:t>
      </w:r>
      <w:r w:rsidR="00D60033">
        <w:rPr>
          <w:rFonts w:ascii="Times New Roman" w:hAnsi="Times New Roman" w:cs="Times New Roman"/>
          <w:sz w:val="30"/>
          <w:szCs w:val="30"/>
        </w:rPr>
        <w:t>1.</w:t>
      </w:r>
      <w:r w:rsidR="00D60033" w:rsidRPr="00D60033">
        <w:rPr>
          <w:rFonts w:ascii="Times New Roman" w:hAnsi="Times New Roman" w:cs="Times New Roman"/>
          <w:sz w:val="30"/>
          <w:szCs w:val="30"/>
        </w:rPr>
        <w:t>3. взять на контроль</w:t>
      </w:r>
      <w:r w:rsidR="00D60033" w:rsidRPr="00D60033">
        <w:rPr>
          <w:rFonts w:ascii="Times New Roman" w:hAnsi="Times New Roman" w:cs="Times New Roman"/>
          <w:sz w:val="30"/>
          <w:szCs w:val="30"/>
        </w:rPr>
        <w:t xml:space="preserve"> выполнение подпункта 4.2.3 решения комиссии по противодействию коррупции главного управления образования от 28.05.2024 № 1 в части обеспечения периодичности и эффективности проведения внутреннего контроля за качеством организации образовательного процесса, составлением расписания занятий, фактической посещаемостью объединений по интересам учащимися, формированием групп учащихся, наличием медицинских документов о состоянии здоровья учащихся, отработкой рабочего времени учителями физической культуры, руководителями по военно</w:t>
      </w:r>
      <w:r w:rsidR="00D60033">
        <w:rPr>
          <w:rFonts w:ascii="Times New Roman" w:hAnsi="Times New Roman" w:cs="Times New Roman"/>
          <w:sz w:val="30"/>
          <w:szCs w:val="30"/>
        </w:rPr>
        <w:t>-</w:t>
      </w:r>
      <w:r w:rsidR="00D60033" w:rsidRPr="00D60033">
        <w:rPr>
          <w:rFonts w:ascii="Times New Roman" w:hAnsi="Times New Roman" w:cs="Times New Roman"/>
          <w:sz w:val="30"/>
          <w:szCs w:val="30"/>
        </w:rPr>
        <w:t>патриотическому воспитанию, руководителями физического воспитания, педагогами дополнительного образования, иными педагогическими работниками, в том числе работающими по совместительству в учреждениях образования; обеспечить наличие соответствующих локальных документов (журналы учета, списки учащихся, докладные записки и т. п.) по осуществлению контроля; о результатах, выявленных нарушениях и принятых управленческих мерах реагирования информировать главно</w:t>
      </w:r>
      <w:r w:rsidR="00D60033">
        <w:rPr>
          <w:rFonts w:ascii="Times New Roman" w:hAnsi="Times New Roman" w:cs="Times New Roman"/>
          <w:sz w:val="30"/>
          <w:szCs w:val="30"/>
        </w:rPr>
        <w:t>е управление образования</w:t>
      </w:r>
      <w:r w:rsidR="00D60033">
        <w:rPr>
          <w:rFonts w:ascii="Times New Roman" w:hAnsi="Times New Roman" w:cs="Times New Roman"/>
          <w:sz w:val="30"/>
          <w:szCs w:val="30"/>
        </w:rPr>
        <w:tab/>
      </w:r>
      <w:r w:rsidR="00D60033">
        <w:rPr>
          <w:rFonts w:ascii="Times New Roman" w:hAnsi="Times New Roman" w:cs="Times New Roman"/>
          <w:sz w:val="30"/>
          <w:szCs w:val="30"/>
        </w:rPr>
        <w:tab/>
      </w:r>
      <w:r w:rsidR="00D60033" w:rsidRPr="00D60033">
        <w:rPr>
          <w:rFonts w:ascii="Times New Roman" w:hAnsi="Times New Roman" w:cs="Times New Roman"/>
          <w:sz w:val="30"/>
          <w:szCs w:val="30"/>
        </w:rPr>
        <w:t xml:space="preserve"> до 01.06.2025</w:t>
      </w:r>
    </w:p>
    <w:p w:rsidR="00F208B0" w:rsidRPr="00A46A26" w:rsidRDefault="00902647" w:rsidP="00663E8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F208B0" w:rsidRPr="00A46A26">
        <w:rPr>
          <w:rFonts w:ascii="Times New Roman" w:hAnsi="Times New Roman" w:cs="Times New Roman"/>
          <w:sz w:val="30"/>
          <w:szCs w:val="30"/>
        </w:rPr>
        <w:t xml:space="preserve">2.1.4. обеспечить </w:t>
      </w:r>
      <w:r w:rsidR="00F208B0" w:rsidRPr="00A46A26">
        <w:rPr>
          <w:rFonts w:ascii="Times New Roman" w:hAnsi="Times New Roman" w:cs="Times New Roman"/>
          <w:sz w:val="30"/>
          <w:szCs w:val="30"/>
        </w:rPr>
        <w:t xml:space="preserve">заблаговременное информирование населения о проведении личных приемов и прямых телефонных линий </w:t>
      </w:r>
      <w:r w:rsidR="00F208B0" w:rsidRPr="00A46A26">
        <w:rPr>
          <w:rFonts w:ascii="Times New Roman" w:hAnsi="Times New Roman" w:cs="Times New Roman"/>
          <w:sz w:val="30"/>
          <w:szCs w:val="30"/>
        </w:rPr>
        <w:t xml:space="preserve">начальником управления образования </w:t>
      </w:r>
      <w:r w:rsidR="00F208B0" w:rsidRPr="00A46A26">
        <w:rPr>
          <w:rFonts w:ascii="Times New Roman" w:hAnsi="Times New Roman" w:cs="Times New Roman"/>
          <w:sz w:val="30"/>
          <w:szCs w:val="30"/>
        </w:rPr>
        <w:t xml:space="preserve">с использованием средств массовой информации; </w:t>
      </w:r>
    </w:p>
    <w:p w:rsidR="00F208B0" w:rsidRPr="00A46A26" w:rsidRDefault="00902647" w:rsidP="00A46A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F208B0" w:rsidRPr="00A46A26">
        <w:rPr>
          <w:rFonts w:ascii="Times New Roman" w:hAnsi="Times New Roman" w:cs="Times New Roman"/>
          <w:sz w:val="30"/>
          <w:szCs w:val="30"/>
        </w:rPr>
        <w:t xml:space="preserve">2.1.5. </w:t>
      </w:r>
      <w:r w:rsidR="00F208B0" w:rsidRPr="00A46A26">
        <w:rPr>
          <w:rFonts w:ascii="Times New Roman" w:hAnsi="Times New Roman" w:cs="Times New Roman"/>
          <w:sz w:val="30"/>
          <w:szCs w:val="30"/>
        </w:rPr>
        <w:t>при</w:t>
      </w:r>
      <w:r w:rsidR="00F208B0" w:rsidRPr="00A46A26">
        <w:rPr>
          <w:rFonts w:ascii="Times New Roman" w:hAnsi="Times New Roman" w:cs="Times New Roman"/>
          <w:sz w:val="30"/>
          <w:szCs w:val="30"/>
        </w:rPr>
        <w:t>нимать</w:t>
      </w:r>
      <w:r w:rsidR="00F208B0" w:rsidRPr="00A46A26">
        <w:rPr>
          <w:rFonts w:ascii="Times New Roman" w:hAnsi="Times New Roman" w:cs="Times New Roman"/>
          <w:sz w:val="30"/>
          <w:szCs w:val="30"/>
        </w:rPr>
        <w:t xml:space="preserve"> мер</w:t>
      </w:r>
      <w:r w:rsidR="00F208B0" w:rsidRPr="00A46A26">
        <w:rPr>
          <w:rFonts w:ascii="Times New Roman" w:hAnsi="Times New Roman" w:cs="Times New Roman"/>
          <w:sz w:val="30"/>
          <w:szCs w:val="30"/>
        </w:rPr>
        <w:t>ы</w:t>
      </w:r>
      <w:r w:rsidR="00F208B0" w:rsidRPr="00A46A26">
        <w:rPr>
          <w:rFonts w:ascii="Times New Roman" w:hAnsi="Times New Roman" w:cs="Times New Roman"/>
          <w:sz w:val="30"/>
          <w:szCs w:val="30"/>
        </w:rPr>
        <w:t xml:space="preserve"> по исключению фактов формализма, волокиты при рассмотрении обращений граждан; при выявлении подобных случаев принимать оперативные меры реагирования и привлекать виновных лиц к ответственности; </w:t>
      </w:r>
    </w:p>
    <w:p w:rsidR="00F208B0" w:rsidRPr="00A46A26" w:rsidRDefault="00F208B0" w:rsidP="00A46A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A46A26">
        <w:rPr>
          <w:rFonts w:ascii="Times New Roman" w:hAnsi="Times New Roman" w:cs="Times New Roman"/>
          <w:sz w:val="30"/>
          <w:szCs w:val="30"/>
        </w:rPr>
        <w:lastRenderedPageBreak/>
        <w:t>2.1.6. совместно с председателем районной профсоюзной организации (с согласия)</w:t>
      </w:r>
      <w:r w:rsidRPr="00A46A26">
        <w:rPr>
          <w:rFonts w:ascii="Times New Roman" w:hAnsi="Times New Roman" w:cs="Times New Roman"/>
          <w:sz w:val="30"/>
          <w:szCs w:val="30"/>
        </w:rPr>
        <w:t xml:space="preserve"> разработать и утвердить графики изучения положений о материальном стимулировании работников учреждений образования в 2025 году (не реже 1 раза в месяц)</w:t>
      </w:r>
      <w:r w:rsidRPr="00A46A26">
        <w:rPr>
          <w:rFonts w:ascii="Times New Roman" w:hAnsi="Times New Roman" w:cs="Times New Roman"/>
          <w:sz w:val="30"/>
          <w:szCs w:val="30"/>
        </w:rPr>
        <w:t>, рассматривать итоги изучения на совещании при начальнике (</w:t>
      </w:r>
      <w:proofErr w:type="gramStart"/>
      <w:r w:rsidRPr="00A46A26">
        <w:rPr>
          <w:rFonts w:ascii="Times New Roman" w:hAnsi="Times New Roman" w:cs="Times New Roman"/>
          <w:sz w:val="30"/>
          <w:szCs w:val="30"/>
        </w:rPr>
        <w:t>ежеквартально)</w:t>
      </w:r>
      <w:r w:rsidR="00902647"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 w:rsidR="00902647">
        <w:rPr>
          <w:rFonts w:ascii="Times New Roman" w:hAnsi="Times New Roman" w:cs="Times New Roman"/>
          <w:sz w:val="30"/>
          <w:szCs w:val="30"/>
        </w:rPr>
        <w:t xml:space="preserve"> </w:t>
      </w:r>
      <w:r w:rsidRPr="00A46A26">
        <w:rPr>
          <w:rFonts w:ascii="Times New Roman" w:hAnsi="Times New Roman" w:cs="Times New Roman"/>
          <w:sz w:val="30"/>
          <w:szCs w:val="30"/>
        </w:rPr>
        <w:tab/>
      </w:r>
      <w:r w:rsidRPr="00A46A26">
        <w:rPr>
          <w:rFonts w:ascii="Times New Roman" w:hAnsi="Times New Roman" w:cs="Times New Roman"/>
          <w:sz w:val="30"/>
          <w:szCs w:val="30"/>
        </w:rPr>
        <w:t xml:space="preserve">до 15.01.2025 </w:t>
      </w:r>
    </w:p>
    <w:p w:rsidR="009C63F2" w:rsidRPr="00A46A26" w:rsidRDefault="00041AAA" w:rsidP="00A46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</w:t>
      </w:r>
      <w:r w:rsidR="009C63F2" w:rsidRPr="00A46A2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7.</w:t>
      </w:r>
      <w:r w:rsidR="009C63F2" w:rsidRPr="00A46A26">
        <w:rPr>
          <w:rFonts w:ascii="Times New Roman" w:hAnsi="Times New Roman" w:cs="Times New Roman"/>
          <w:sz w:val="30"/>
          <w:szCs w:val="30"/>
        </w:rPr>
        <w:t xml:space="preserve"> совместно с председателем районной профсоюзной организации (с согласия) по итогам изучения обеспечить своевременное принятие мер по исключению из содержания локальных положений о материальном стимулировании работников фактов: наличия критериев по установлению выплат по возмещению понесенных работниками расходов; наличия критериев по стимулированию работников за непосредственное выполнение должностных (профессиональных)</w:t>
      </w:r>
      <w:r w:rsidR="00F208B0" w:rsidRPr="00A46A26">
        <w:rPr>
          <w:rFonts w:ascii="Times New Roman" w:hAnsi="Times New Roman" w:cs="Times New Roman"/>
          <w:sz w:val="30"/>
          <w:szCs w:val="30"/>
        </w:rPr>
        <w:t xml:space="preserve"> обязанностей согласно </w:t>
      </w:r>
      <w:r w:rsidR="009C63F2" w:rsidRPr="00A46A26">
        <w:rPr>
          <w:rFonts w:ascii="Times New Roman" w:hAnsi="Times New Roman" w:cs="Times New Roman"/>
          <w:sz w:val="30"/>
          <w:szCs w:val="30"/>
        </w:rPr>
        <w:t>должностной инструкции или локальным правовым документам, регламентирующим распределение должностных обязанностей</w:t>
      </w:r>
    </w:p>
    <w:p w:rsidR="009C63F2" w:rsidRPr="00A46A26" w:rsidRDefault="009C63F2" w:rsidP="00A46A2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A26">
        <w:rPr>
          <w:rFonts w:ascii="Times New Roman" w:hAnsi="Times New Roman" w:cs="Times New Roman"/>
          <w:sz w:val="30"/>
          <w:szCs w:val="30"/>
        </w:rPr>
        <w:t xml:space="preserve"> </w:t>
      </w:r>
      <w:r w:rsidR="00F208B0" w:rsidRPr="00A46A26">
        <w:rPr>
          <w:rFonts w:ascii="Times New Roman" w:hAnsi="Times New Roman" w:cs="Times New Roman"/>
          <w:sz w:val="30"/>
          <w:szCs w:val="30"/>
        </w:rPr>
        <w:t xml:space="preserve">ежеквартально до 15 числа следующего за отчетным </w:t>
      </w:r>
    </w:p>
    <w:p w:rsidR="009C63F2" w:rsidRPr="00A46A26" w:rsidRDefault="00041AAA" w:rsidP="00A46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</w:t>
      </w:r>
      <w:r w:rsidR="00F208B0" w:rsidRPr="00A46A2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8.</w:t>
      </w:r>
      <w:r w:rsidR="00F208B0" w:rsidRPr="00A46A26">
        <w:rPr>
          <w:rFonts w:ascii="Times New Roman" w:hAnsi="Times New Roman" w:cs="Times New Roman"/>
          <w:sz w:val="30"/>
          <w:szCs w:val="30"/>
        </w:rPr>
        <w:t xml:space="preserve"> совместно с </w:t>
      </w:r>
      <w:r w:rsidR="009C63F2" w:rsidRPr="00A46A26">
        <w:rPr>
          <w:rFonts w:ascii="Times New Roman" w:hAnsi="Times New Roman" w:cs="Times New Roman"/>
          <w:sz w:val="30"/>
          <w:szCs w:val="30"/>
        </w:rPr>
        <w:t xml:space="preserve">председателем районной профсоюзной организации </w:t>
      </w:r>
      <w:r w:rsidR="00F208B0" w:rsidRPr="00A46A26">
        <w:rPr>
          <w:rFonts w:ascii="Times New Roman" w:hAnsi="Times New Roman" w:cs="Times New Roman"/>
          <w:sz w:val="30"/>
          <w:szCs w:val="30"/>
        </w:rPr>
        <w:t xml:space="preserve">(с согласия) обеспечить контроль за работой членов паритетных комиссий за решения, принимаемые по установлению размеров материального стимулирования работников в разрез с содержанием локальных положений о материальном стимулировании работников; при выявлении фактов; привлекать к дисциплинарной ответственности лиц, допустивших нарушения </w:t>
      </w:r>
    </w:p>
    <w:p w:rsidR="00F208B0" w:rsidRPr="00A46A26" w:rsidRDefault="00F208B0" w:rsidP="00902647">
      <w:pPr>
        <w:spacing w:after="0" w:line="240" w:lineRule="auto"/>
        <w:ind w:left="4956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A46A26">
        <w:rPr>
          <w:rFonts w:ascii="Times New Roman" w:hAnsi="Times New Roman" w:cs="Times New Roman"/>
          <w:sz w:val="30"/>
          <w:szCs w:val="30"/>
        </w:rPr>
        <w:t>с 01.01.2025, далее - постоянно</w:t>
      </w:r>
    </w:p>
    <w:p w:rsidR="00D60033" w:rsidRDefault="000641FF" w:rsidP="00F313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F313D8">
        <w:rPr>
          <w:rFonts w:ascii="Times New Roman" w:eastAsia="Times New Roman" w:hAnsi="Times New Roman" w:cs="Times New Roman"/>
          <w:sz w:val="30"/>
          <w:szCs w:val="30"/>
        </w:rPr>
        <w:t xml:space="preserve">.2. </w:t>
      </w:r>
      <w:r w:rsidR="00D60033">
        <w:rPr>
          <w:rFonts w:ascii="Times New Roman" w:eastAsia="Times New Roman" w:hAnsi="Times New Roman" w:cs="Times New Roman"/>
          <w:sz w:val="30"/>
          <w:szCs w:val="30"/>
        </w:rPr>
        <w:t>Руководителям учреждений образования</w:t>
      </w:r>
      <w:r w:rsidR="00D60033" w:rsidRPr="00101A98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F313D8" w:rsidRDefault="000641FF" w:rsidP="00F313D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F313D8" w:rsidRPr="00F313D8">
        <w:rPr>
          <w:rFonts w:ascii="Times New Roman" w:eastAsia="Times New Roman" w:hAnsi="Times New Roman" w:cs="Times New Roman"/>
          <w:sz w:val="30"/>
          <w:szCs w:val="30"/>
        </w:rPr>
        <w:t xml:space="preserve">.2.1. </w:t>
      </w:r>
      <w:r w:rsidR="00F313D8" w:rsidRPr="00F313D8">
        <w:rPr>
          <w:rFonts w:ascii="Times New Roman" w:hAnsi="Times New Roman" w:cs="Times New Roman"/>
          <w:sz w:val="30"/>
          <w:szCs w:val="30"/>
        </w:rPr>
        <w:t>обеспечить системность и качество проведения информационной работы в трудовых коллективах, в том числе в индивидуальных формах по разъяснению ответственности работников за нарушение требований локальных правовых документов, требований трудового, административного, уголовного законодательства по вопросам трудовой и исполнительской дисциплины, недопущения совершения преступлений и административных правонарушений против собственности и др. актуальным вопросам формирова</w:t>
      </w:r>
      <w:r w:rsidR="00F313D8">
        <w:rPr>
          <w:rFonts w:ascii="Times New Roman" w:hAnsi="Times New Roman" w:cs="Times New Roman"/>
          <w:sz w:val="30"/>
          <w:szCs w:val="30"/>
        </w:rPr>
        <w:t>ния законопослушного поведения</w:t>
      </w:r>
    </w:p>
    <w:p w:rsidR="00D60033" w:rsidRPr="00F313D8" w:rsidRDefault="00F313D8" w:rsidP="00F313D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313D8">
        <w:rPr>
          <w:rFonts w:ascii="Times New Roman" w:hAnsi="Times New Roman" w:cs="Times New Roman"/>
          <w:sz w:val="30"/>
          <w:szCs w:val="30"/>
        </w:rPr>
        <w:t xml:space="preserve"> не реже 1 раза в квартал</w:t>
      </w:r>
    </w:p>
    <w:p w:rsidR="00101A98" w:rsidRDefault="000641FF" w:rsidP="00F313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F313D8">
        <w:rPr>
          <w:rFonts w:ascii="Times New Roman" w:eastAsia="Times New Roman" w:hAnsi="Times New Roman" w:cs="Times New Roman"/>
          <w:sz w:val="30"/>
          <w:szCs w:val="30"/>
        </w:rPr>
        <w:t>.2.2.</w:t>
      </w:r>
      <w:r w:rsidR="004231E4" w:rsidRPr="00C50C5E">
        <w:rPr>
          <w:rFonts w:ascii="Times New Roman" w:eastAsia="Times New Roman" w:hAnsi="Times New Roman" w:cs="Times New Roman"/>
          <w:sz w:val="30"/>
          <w:szCs w:val="30"/>
        </w:rPr>
        <w:t xml:space="preserve"> с целью соблюдения требований статьи 51 Кодекса Республики Беларусь об образовании, ст.27.1 Закона Республики Беларусь</w:t>
      </w:r>
      <w:r w:rsidR="00C50C5E" w:rsidRPr="00C50C5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231E4" w:rsidRPr="00C50C5E">
        <w:rPr>
          <w:rFonts w:ascii="Times New Roman" w:eastAsia="Times New Roman" w:hAnsi="Times New Roman" w:cs="Times New Roman"/>
          <w:sz w:val="30"/>
          <w:szCs w:val="30"/>
        </w:rPr>
        <w:t>от 19.11.1993 № 2579-</w:t>
      </w:r>
      <w:r w:rsidR="004231E4" w:rsidRPr="00C50C5E">
        <w:rPr>
          <w:rFonts w:ascii="Times New Roman" w:eastAsia="Times New Roman" w:hAnsi="Times New Roman" w:cs="Times New Roman"/>
          <w:sz w:val="30"/>
          <w:szCs w:val="30"/>
          <w:lang w:val="en-US"/>
        </w:rPr>
        <w:t>XII</w:t>
      </w:r>
      <w:r w:rsidR="004231E4" w:rsidRPr="00C50C5E">
        <w:rPr>
          <w:rFonts w:ascii="Times New Roman" w:eastAsia="Times New Roman" w:hAnsi="Times New Roman" w:cs="Times New Roman"/>
          <w:sz w:val="30"/>
          <w:szCs w:val="30"/>
        </w:rPr>
        <w:t xml:space="preserve"> «О правах ребенка», постановления Совета Министров</w:t>
      </w:r>
      <w:r w:rsidR="00C50C5E" w:rsidRPr="00C50C5E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 от 02.09.2022 № 583 «Об установлении перечня» </w:t>
      </w:r>
      <w:r w:rsidR="00C50C5E" w:rsidRPr="00C50C5E">
        <w:rPr>
          <w:rFonts w:ascii="Times New Roman" w:hAnsi="Times New Roman" w:cs="Times New Roman"/>
          <w:sz w:val="30"/>
          <w:szCs w:val="30"/>
        </w:rPr>
        <w:t xml:space="preserve">осуществить в отношении работников учреждений образования поэтапную проверку сведений, содержащихся в едином государственном </w:t>
      </w:r>
      <w:r w:rsidR="00C50C5E" w:rsidRPr="00C50C5E">
        <w:rPr>
          <w:rFonts w:ascii="Times New Roman" w:hAnsi="Times New Roman" w:cs="Times New Roman"/>
          <w:sz w:val="30"/>
          <w:szCs w:val="30"/>
        </w:rPr>
        <w:lastRenderedPageBreak/>
        <w:t>банке данных о правонарушениях, в части запроса сведений о неснятой и непогашенной судимости, сведений о вступлении в законную силу обвинительного приговора за совершение преступлений, предусмотренных статьями 139, 145 - 147, 154, частями 2 и 3 статьи 165 УК Республики Беларусь, совершения преступлений против половой неприкосновенности или половой свободы, совершения преступлений, предусмотренных статьями 172, частью 2 статей 173, статьями 181 - 182, 187, 342-1, 343, 343-1 УК Республики Беларусь, вне зависимости от снятия или погашения судимости либо прекращении уголовного преследования за совершение указанных преступлений по основаниям, предусмотренным пунктами 3 или 4 части 1 статьи 29 Уголовно-процессуального кодекса Республики Беларусь, на территории Республики Беларусь:</w:t>
      </w:r>
      <w:r w:rsidR="00C50C5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C50C5E" w:rsidRDefault="00C50C5E" w:rsidP="00F313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C50C5E">
        <w:rPr>
          <w:rFonts w:ascii="Times New Roman" w:hAnsi="Times New Roman" w:cs="Times New Roman"/>
          <w:sz w:val="30"/>
          <w:szCs w:val="30"/>
        </w:rPr>
        <w:t xml:space="preserve">в отношении работников, принятых в учреждения </w:t>
      </w:r>
      <w:r w:rsidR="00F313D8">
        <w:rPr>
          <w:rFonts w:ascii="Times New Roman" w:hAnsi="Times New Roman" w:cs="Times New Roman"/>
          <w:sz w:val="30"/>
          <w:szCs w:val="30"/>
        </w:rPr>
        <w:t xml:space="preserve">образования в 2015 и 2016 </w:t>
      </w:r>
      <w:proofErr w:type="gramStart"/>
      <w:r w:rsidR="00F313D8">
        <w:rPr>
          <w:rFonts w:ascii="Times New Roman" w:hAnsi="Times New Roman" w:cs="Times New Roman"/>
          <w:sz w:val="30"/>
          <w:szCs w:val="30"/>
        </w:rPr>
        <w:t>годах  -</w:t>
      </w:r>
      <w:proofErr w:type="gramEnd"/>
      <w:r w:rsidR="00F313D8">
        <w:rPr>
          <w:rFonts w:ascii="Times New Roman" w:hAnsi="Times New Roman" w:cs="Times New Roman"/>
          <w:sz w:val="30"/>
          <w:szCs w:val="30"/>
        </w:rPr>
        <w:t xml:space="preserve"> </w:t>
      </w:r>
      <w:r w:rsidRPr="00C50C5E">
        <w:rPr>
          <w:rFonts w:ascii="Times New Roman" w:hAnsi="Times New Roman" w:cs="Times New Roman"/>
          <w:sz w:val="30"/>
          <w:szCs w:val="30"/>
        </w:rPr>
        <w:t xml:space="preserve"> до 01.06.2025; </w:t>
      </w:r>
    </w:p>
    <w:p w:rsidR="00C50C5E" w:rsidRDefault="00C50C5E" w:rsidP="00F313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C50C5E">
        <w:rPr>
          <w:rFonts w:ascii="Times New Roman" w:hAnsi="Times New Roman" w:cs="Times New Roman"/>
          <w:sz w:val="30"/>
          <w:szCs w:val="30"/>
        </w:rPr>
        <w:t xml:space="preserve">в отношении работников, принятых в учреждения </w:t>
      </w:r>
      <w:r w:rsidR="00F313D8">
        <w:rPr>
          <w:rFonts w:ascii="Times New Roman" w:hAnsi="Times New Roman" w:cs="Times New Roman"/>
          <w:sz w:val="30"/>
          <w:szCs w:val="30"/>
        </w:rPr>
        <w:t>образования в 2013 и 2014 годах</w:t>
      </w:r>
      <w:r w:rsidRPr="00C50C5E">
        <w:rPr>
          <w:rFonts w:ascii="Times New Roman" w:hAnsi="Times New Roman" w:cs="Times New Roman"/>
          <w:sz w:val="30"/>
          <w:szCs w:val="30"/>
        </w:rPr>
        <w:t xml:space="preserve"> - до 01.09.2025; </w:t>
      </w:r>
    </w:p>
    <w:p w:rsidR="00C50C5E" w:rsidRDefault="00C50C5E" w:rsidP="00F313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C50C5E">
        <w:rPr>
          <w:rFonts w:ascii="Times New Roman" w:hAnsi="Times New Roman" w:cs="Times New Roman"/>
          <w:sz w:val="30"/>
          <w:szCs w:val="30"/>
        </w:rPr>
        <w:t>в отношении работников, принятых в учреждения образования</w:t>
      </w:r>
      <w:r w:rsidR="00F313D8">
        <w:rPr>
          <w:rFonts w:ascii="Times New Roman" w:hAnsi="Times New Roman" w:cs="Times New Roman"/>
          <w:sz w:val="30"/>
          <w:szCs w:val="30"/>
        </w:rPr>
        <w:t xml:space="preserve"> в 2011 и 2012 годах</w:t>
      </w:r>
      <w:r w:rsidRPr="00C50C5E">
        <w:rPr>
          <w:rFonts w:ascii="Times New Roman" w:hAnsi="Times New Roman" w:cs="Times New Roman"/>
          <w:sz w:val="30"/>
          <w:szCs w:val="30"/>
        </w:rPr>
        <w:t xml:space="preserve"> - до 01.12.2025. </w:t>
      </w:r>
    </w:p>
    <w:p w:rsidR="00F313D8" w:rsidRDefault="00F313D8" w:rsidP="004231E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641FF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.2.3</w:t>
      </w:r>
      <w:r w:rsidR="00C50C5E" w:rsidRPr="00C50C5E">
        <w:rPr>
          <w:rFonts w:ascii="Times New Roman" w:hAnsi="Times New Roman" w:cs="Times New Roman"/>
          <w:sz w:val="30"/>
          <w:szCs w:val="30"/>
        </w:rPr>
        <w:t>. по результатам получения сведений из единого государственного банка данных о правонарушениях в отношении работников учреждений образования и приема на работу в нарушение установленного законодательством порядка письменно информировать управление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F313D8" w:rsidRDefault="00C50C5E" w:rsidP="00F313D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50C5E">
        <w:rPr>
          <w:rFonts w:ascii="Times New Roman" w:hAnsi="Times New Roman" w:cs="Times New Roman"/>
          <w:sz w:val="30"/>
          <w:szCs w:val="30"/>
        </w:rPr>
        <w:t xml:space="preserve"> по мере поступления сведений </w:t>
      </w:r>
    </w:p>
    <w:p w:rsidR="00F313D8" w:rsidRDefault="000641FF" w:rsidP="00F31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313D8">
        <w:rPr>
          <w:rFonts w:ascii="Times New Roman" w:hAnsi="Times New Roman" w:cs="Times New Roman"/>
          <w:sz w:val="30"/>
          <w:szCs w:val="30"/>
        </w:rPr>
        <w:t>.2.4.</w:t>
      </w:r>
      <w:r w:rsidR="00C50C5E" w:rsidRPr="00C50C5E">
        <w:rPr>
          <w:rFonts w:ascii="Times New Roman" w:hAnsi="Times New Roman" w:cs="Times New Roman"/>
          <w:sz w:val="30"/>
          <w:szCs w:val="30"/>
        </w:rPr>
        <w:t xml:space="preserve"> по результатам получения сведений из единого государственного банка данных о правонарушениях в отношении работников учреждений образования и приема на работу в нарушение установленного законодательством порядка незамедлительно принимать меры о</w:t>
      </w:r>
      <w:r w:rsidR="00F313D8">
        <w:rPr>
          <w:rFonts w:ascii="Times New Roman" w:hAnsi="Times New Roman" w:cs="Times New Roman"/>
          <w:sz w:val="30"/>
          <w:szCs w:val="30"/>
        </w:rPr>
        <w:t xml:space="preserve"> прекращении трудовых отношений</w:t>
      </w:r>
    </w:p>
    <w:p w:rsidR="00C50C5E" w:rsidRDefault="00C50C5E" w:rsidP="00F313D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50C5E">
        <w:rPr>
          <w:rFonts w:ascii="Times New Roman" w:hAnsi="Times New Roman" w:cs="Times New Roman"/>
          <w:sz w:val="30"/>
          <w:szCs w:val="30"/>
        </w:rPr>
        <w:t xml:space="preserve"> по мере поступления сведений</w:t>
      </w:r>
    </w:p>
    <w:p w:rsidR="009C63F2" w:rsidRPr="00A46A26" w:rsidRDefault="009C63F2" w:rsidP="00A46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A26">
        <w:rPr>
          <w:rFonts w:ascii="Times New Roman" w:hAnsi="Times New Roman" w:cs="Times New Roman"/>
          <w:sz w:val="30"/>
          <w:szCs w:val="30"/>
        </w:rPr>
        <w:t xml:space="preserve">2.2.5. </w:t>
      </w:r>
      <w:r w:rsidRPr="00A46A26">
        <w:rPr>
          <w:rFonts w:ascii="Times New Roman" w:hAnsi="Times New Roman" w:cs="Times New Roman"/>
          <w:sz w:val="30"/>
          <w:szCs w:val="30"/>
        </w:rPr>
        <w:t>совместно с председателями первичных профсоюзных организа</w:t>
      </w:r>
      <w:r w:rsidRPr="00A46A26">
        <w:rPr>
          <w:rFonts w:ascii="Times New Roman" w:hAnsi="Times New Roman" w:cs="Times New Roman"/>
          <w:sz w:val="30"/>
          <w:szCs w:val="30"/>
        </w:rPr>
        <w:t xml:space="preserve">ций </w:t>
      </w:r>
      <w:r w:rsidRPr="00A46A26">
        <w:rPr>
          <w:rFonts w:ascii="Times New Roman" w:hAnsi="Times New Roman" w:cs="Times New Roman"/>
          <w:sz w:val="30"/>
          <w:szCs w:val="30"/>
        </w:rPr>
        <w:t xml:space="preserve">(с согласия), иными заинтересованными должностными лицами учреждения образования проанализировать положения о материальном стимулировании работников учреждения образования; итоги рассмотреть на общем собрании трудового коллектива; принять меры по исключению из содержания локальных положений о материальном стимулировании работников фактов: наличия критериев по установлению выплат по возмещению понесенных работниками расходов; наличия критериев по стимулированию работников за непосредственное выполнение должностных (профессиональных) обязанностей согласно должностной инструкции или локальным </w:t>
      </w:r>
      <w:r w:rsidRPr="00A46A26">
        <w:rPr>
          <w:rFonts w:ascii="Times New Roman" w:hAnsi="Times New Roman" w:cs="Times New Roman"/>
          <w:sz w:val="30"/>
          <w:szCs w:val="30"/>
        </w:rPr>
        <w:lastRenderedPageBreak/>
        <w:t>правовым документам, регламентирующим распределе</w:t>
      </w:r>
      <w:r w:rsidR="00A46A26">
        <w:rPr>
          <w:rFonts w:ascii="Times New Roman" w:hAnsi="Times New Roman" w:cs="Times New Roman"/>
          <w:sz w:val="30"/>
          <w:szCs w:val="30"/>
        </w:rPr>
        <w:t>ние функциональных обязанностей</w:t>
      </w:r>
    </w:p>
    <w:p w:rsidR="009C63F2" w:rsidRPr="00A46A26" w:rsidRDefault="009C63F2" w:rsidP="00A46A26">
      <w:pPr>
        <w:spacing w:after="0" w:line="240" w:lineRule="auto"/>
        <w:ind w:left="566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A26">
        <w:rPr>
          <w:rFonts w:ascii="Times New Roman" w:hAnsi="Times New Roman" w:cs="Times New Roman"/>
          <w:sz w:val="30"/>
          <w:szCs w:val="30"/>
        </w:rPr>
        <w:t xml:space="preserve"> до 15.03.2025 </w:t>
      </w:r>
    </w:p>
    <w:p w:rsidR="00A46A26" w:rsidRPr="00A46A26" w:rsidRDefault="009C63F2" w:rsidP="00A46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A26">
        <w:rPr>
          <w:rFonts w:ascii="Times New Roman" w:hAnsi="Times New Roman" w:cs="Times New Roman"/>
          <w:sz w:val="30"/>
          <w:szCs w:val="30"/>
        </w:rPr>
        <w:t>3.2. совместно с председателями первичных профсоюзных организа</w:t>
      </w:r>
      <w:r w:rsidRPr="00A46A26">
        <w:rPr>
          <w:rFonts w:ascii="Times New Roman" w:hAnsi="Times New Roman" w:cs="Times New Roman"/>
          <w:sz w:val="30"/>
          <w:szCs w:val="30"/>
        </w:rPr>
        <w:t xml:space="preserve">ций </w:t>
      </w:r>
      <w:r w:rsidRPr="00A46A26">
        <w:rPr>
          <w:rFonts w:ascii="Times New Roman" w:hAnsi="Times New Roman" w:cs="Times New Roman"/>
          <w:sz w:val="30"/>
          <w:szCs w:val="30"/>
        </w:rPr>
        <w:t>повысить уровень ответственности членов паритетных комиссий за решения, принимаемые по установлению размеров материального стимулирования работников в разрез с содержанием локальных положений о материальном стимулировании работников; при выявлении фактов привлекать к дисциплинарной ответственности лиц, допустивших нарушения</w:t>
      </w:r>
    </w:p>
    <w:p w:rsidR="009C63F2" w:rsidRPr="00A46A26" w:rsidRDefault="009C63F2" w:rsidP="00A46A2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6A26">
        <w:rPr>
          <w:rFonts w:ascii="Times New Roman" w:hAnsi="Times New Roman" w:cs="Times New Roman"/>
          <w:sz w:val="30"/>
          <w:szCs w:val="30"/>
        </w:rPr>
        <w:t xml:space="preserve"> с 01.01.2025, далее - постоянно</w:t>
      </w:r>
    </w:p>
    <w:p w:rsidR="001F485F" w:rsidRDefault="001F485F" w:rsidP="003A5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5D">
        <w:rPr>
          <w:rFonts w:ascii="Times New Roman" w:hAnsi="Times New Roman" w:cs="Times New Roman"/>
          <w:sz w:val="28"/>
          <w:szCs w:val="28"/>
        </w:rPr>
        <w:t>ГОЛОСОВАЛИ: «за»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C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2C5D">
        <w:rPr>
          <w:rFonts w:ascii="Times New Roman" w:hAnsi="Times New Roman" w:cs="Times New Roman"/>
          <w:sz w:val="28"/>
          <w:szCs w:val="28"/>
        </w:rPr>
        <w:t>, «против» - 0, «воздержались» - 0</w:t>
      </w:r>
    </w:p>
    <w:p w:rsidR="00E6500E" w:rsidRDefault="00041AAA" w:rsidP="00E65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E6500E">
        <w:rPr>
          <w:rFonts w:ascii="Times New Roman" w:hAnsi="Times New Roman" w:cs="Times New Roman"/>
          <w:sz w:val="30"/>
          <w:szCs w:val="30"/>
        </w:rPr>
        <w:t>.СЛУШАЛИ:</w:t>
      </w:r>
    </w:p>
    <w:p w:rsidR="00E6500E" w:rsidRDefault="00E6500E" w:rsidP="002661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041AAA">
        <w:rPr>
          <w:rFonts w:ascii="Times New Roman" w:hAnsi="Times New Roman" w:cs="Times New Roman"/>
          <w:sz w:val="30"/>
          <w:szCs w:val="30"/>
        </w:rPr>
        <w:t>Барковскую</w:t>
      </w:r>
      <w:proofErr w:type="spellEnd"/>
      <w:r w:rsidR="00041AAA">
        <w:rPr>
          <w:rFonts w:ascii="Times New Roman" w:hAnsi="Times New Roman" w:cs="Times New Roman"/>
          <w:sz w:val="30"/>
          <w:szCs w:val="30"/>
        </w:rPr>
        <w:t xml:space="preserve"> С.Н.,</w:t>
      </w:r>
      <w:r w:rsidR="00041AAA">
        <w:rPr>
          <w:rFonts w:ascii="Times New Roman" w:hAnsi="Times New Roman" w:cs="Times New Roman"/>
          <w:sz w:val="30"/>
          <w:szCs w:val="30"/>
        </w:rPr>
        <w:t xml:space="preserve"> которая предложила обсудить проект плана работы комиссии по противодействию коррупции в системе образования </w:t>
      </w:r>
      <w:proofErr w:type="spellStart"/>
      <w:r w:rsidR="00041AAA"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 w:rsidR="00041AAA">
        <w:rPr>
          <w:rFonts w:ascii="Times New Roman" w:hAnsi="Times New Roman" w:cs="Times New Roman"/>
          <w:sz w:val="30"/>
          <w:szCs w:val="30"/>
        </w:rPr>
        <w:t xml:space="preserve"> района на 2025 год.</w:t>
      </w:r>
    </w:p>
    <w:p w:rsidR="00041AAA" w:rsidRPr="00041AAA" w:rsidRDefault="00041AAA" w:rsidP="00041A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3.</w:t>
      </w:r>
      <w:r w:rsidRPr="00041AAA">
        <w:rPr>
          <w:rFonts w:ascii="Times New Roman" w:hAnsi="Times New Roman" w:cs="Times New Roman"/>
          <w:sz w:val="30"/>
          <w:szCs w:val="30"/>
        </w:rPr>
        <w:t>РЕШИЛИ:</w:t>
      </w:r>
    </w:p>
    <w:p w:rsidR="00041AAA" w:rsidRDefault="00041AAA" w:rsidP="00041A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3.1. Утвердить план работы комиссии по противодействию коррупции в </w:t>
      </w:r>
      <w:r>
        <w:rPr>
          <w:rFonts w:ascii="Times New Roman" w:hAnsi="Times New Roman" w:cs="Times New Roman"/>
          <w:sz w:val="30"/>
          <w:szCs w:val="30"/>
        </w:rPr>
        <w:t xml:space="preserve">системе образования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на 2025 год.</w:t>
      </w:r>
    </w:p>
    <w:p w:rsidR="002E03BA" w:rsidRDefault="00041AAA" w:rsidP="00041A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3.2. Старшему инспектору управления образования Малашкевич Л.И. представить план работы комиссии </w:t>
      </w:r>
      <w:r>
        <w:rPr>
          <w:rFonts w:ascii="Times New Roman" w:hAnsi="Times New Roman" w:cs="Times New Roman"/>
          <w:sz w:val="30"/>
          <w:szCs w:val="30"/>
        </w:rPr>
        <w:t xml:space="preserve">по противодействию коррупции в системе образования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на 2025 год</w:t>
      </w:r>
      <w:r>
        <w:rPr>
          <w:rFonts w:ascii="Times New Roman" w:hAnsi="Times New Roman" w:cs="Times New Roman"/>
          <w:sz w:val="30"/>
          <w:szCs w:val="30"/>
        </w:rPr>
        <w:t xml:space="preserve"> в главное управление образования Гродненского облисполкома</w:t>
      </w:r>
    </w:p>
    <w:p w:rsidR="00041AAA" w:rsidRDefault="002E03BA" w:rsidP="002E03B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 20.01.2025</w:t>
      </w:r>
    </w:p>
    <w:p w:rsidR="00AE231E" w:rsidRDefault="00AE231E" w:rsidP="00AE2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5D">
        <w:rPr>
          <w:rFonts w:ascii="Times New Roman" w:hAnsi="Times New Roman" w:cs="Times New Roman"/>
          <w:sz w:val="28"/>
          <w:szCs w:val="28"/>
        </w:rPr>
        <w:t>ГОЛОСОВАЛИ: «за»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C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2C5D">
        <w:rPr>
          <w:rFonts w:ascii="Times New Roman" w:hAnsi="Times New Roman" w:cs="Times New Roman"/>
          <w:sz w:val="28"/>
          <w:szCs w:val="28"/>
        </w:rPr>
        <w:t>, «против» - 0, «воздержались» - 0</w:t>
      </w:r>
    </w:p>
    <w:p w:rsidR="002E03BA" w:rsidRDefault="002E03BA" w:rsidP="002E0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.СЛУШАЛИ:</w:t>
      </w:r>
    </w:p>
    <w:p w:rsidR="002E03BA" w:rsidRDefault="002E03BA" w:rsidP="002E03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Барковскую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С.Н., которая предложила обсудить проект плана </w:t>
      </w:r>
      <w:r w:rsidR="009E383C">
        <w:rPr>
          <w:rFonts w:ascii="Times New Roman" w:hAnsi="Times New Roman" w:cs="Times New Roman"/>
          <w:sz w:val="30"/>
          <w:szCs w:val="30"/>
        </w:rPr>
        <w:t>мероприятий</w:t>
      </w:r>
      <w:r>
        <w:rPr>
          <w:rFonts w:ascii="Times New Roman" w:hAnsi="Times New Roman" w:cs="Times New Roman"/>
          <w:sz w:val="30"/>
          <w:szCs w:val="30"/>
        </w:rPr>
        <w:t xml:space="preserve"> по противодействию коррупции в системе образования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на 2025 год.</w:t>
      </w:r>
    </w:p>
    <w:p w:rsidR="002E03BA" w:rsidRPr="00041AAA" w:rsidRDefault="002E03BA" w:rsidP="002E03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41AAA">
        <w:rPr>
          <w:rFonts w:ascii="Times New Roman" w:hAnsi="Times New Roman" w:cs="Times New Roman"/>
          <w:sz w:val="30"/>
          <w:szCs w:val="30"/>
        </w:rPr>
        <w:t>РЕШИЛИ:</w:t>
      </w:r>
    </w:p>
    <w:p w:rsidR="002E03BA" w:rsidRDefault="002E03BA" w:rsidP="002E03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4</w:t>
      </w:r>
      <w:r>
        <w:rPr>
          <w:rFonts w:ascii="Times New Roman" w:hAnsi="Times New Roman" w:cs="Times New Roman"/>
          <w:sz w:val="30"/>
          <w:szCs w:val="30"/>
        </w:rPr>
        <w:t xml:space="preserve">.1. Утвердить план </w:t>
      </w:r>
      <w:r w:rsidR="009E383C">
        <w:rPr>
          <w:rFonts w:ascii="Times New Roman" w:hAnsi="Times New Roman" w:cs="Times New Roman"/>
          <w:sz w:val="30"/>
          <w:szCs w:val="30"/>
        </w:rPr>
        <w:t>мероприятий</w:t>
      </w:r>
      <w:r>
        <w:rPr>
          <w:rFonts w:ascii="Times New Roman" w:hAnsi="Times New Roman" w:cs="Times New Roman"/>
          <w:sz w:val="30"/>
          <w:szCs w:val="30"/>
        </w:rPr>
        <w:t xml:space="preserve"> по противодействию коррупции в системе образования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на 2025 год.</w:t>
      </w:r>
    </w:p>
    <w:p w:rsidR="002E03BA" w:rsidRDefault="002E03BA" w:rsidP="002E03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4</w:t>
      </w:r>
      <w:r>
        <w:rPr>
          <w:rFonts w:ascii="Times New Roman" w:hAnsi="Times New Roman" w:cs="Times New Roman"/>
          <w:sz w:val="30"/>
          <w:szCs w:val="30"/>
        </w:rPr>
        <w:t xml:space="preserve">.2. </w:t>
      </w:r>
      <w:r w:rsidR="009E383C">
        <w:rPr>
          <w:rFonts w:ascii="Times New Roman" w:hAnsi="Times New Roman" w:cs="Times New Roman"/>
          <w:sz w:val="30"/>
          <w:szCs w:val="30"/>
        </w:rPr>
        <w:t xml:space="preserve">Руководителям учреждений образования разработать </w:t>
      </w:r>
      <w:r>
        <w:rPr>
          <w:rFonts w:ascii="Times New Roman" w:hAnsi="Times New Roman" w:cs="Times New Roman"/>
          <w:sz w:val="30"/>
          <w:szCs w:val="30"/>
        </w:rPr>
        <w:t xml:space="preserve">план </w:t>
      </w:r>
      <w:r w:rsidR="009E383C">
        <w:rPr>
          <w:rFonts w:ascii="Times New Roman" w:hAnsi="Times New Roman" w:cs="Times New Roman"/>
          <w:sz w:val="30"/>
          <w:szCs w:val="30"/>
        </w:rPr>
        <w:t>мероприятий</w:t>
      </w:r>
      <w:r>
        <w:rPr>
          <w:rFonts w:ascii="Times New Roman" w:hAnsi="Times New Roman" w:cs="Times New Roman"/>
          <w:sz w:val="30"/>
          <w:szCs w:val="30"/>
        </w:rPr>
        <w:t xml:space="preserve"> по противодействию коррупции на 2025 год</w:t>
      </w:r>
      <w:r w:rsidR="009E383C">
        <w:rPr>
          <w:rFonts w:ascii="Times New Roman" w:hAnsi="Times New Roman" w:cs="Times New Roman"/>
          <w:sz w:val="30"/>
          <w:szCs w:val="30"/>
        </w:rPr>
        <w:t>, обеспечить системность, действенность и завершенность контроля за их реализацией</w:t>
      </w:r>
    </w:p>
    <w:p w:rsidR="002E03BA" w:rsidRDefault="002E03BA" w:rsidP="002E03B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 </w:t>
      </w:r>
      <w:r w:rsidR="009E383C">
        <w:rPr>
          <w:rFonts w:ascii="Times New Roman" w:hAnsi="Times New Roman" w:cs="Times New Roman"/>
          <w:sz w:val="30"/>
          <w:szCs w:val="30"/>
        </w:rPr>
        <w:t>01.02</w:t>
      </w:r>
      <w:r>
        <w:rPr>
          <w:rFonts w:ascii="Times New Roman" w:hAnsi="Times New Roman" w:cs="Times New Roman"/>
          <w:sz w:val="30"/>
          <w:szCs w:val="30"/>
        </w:rPr>
        <w:t>.2025</w:t>
      </w:r>
    </w:p>
    <w:p w:rsidR="002E03BA" w:rsidRDefault="002E03BA" w:rsidP="002E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5D">
        <w:rPr>
          <w:rFonts w:ascii="Times New Roman" w:hAnsi="Times New Roman" w:cs="Times New Roman"/>
          <w:sz w:val="28"/>
          <w:szCs w:val="28"/>
        </w:rPr>
        <w:t>ГОЛОСОВАЛИ: «за»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C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2C5D">
        <w:rPr>
          <w:rFonts w:ascii="Times New Roman" w:hAnsi="Times New Roman" w:cs="Times New Roman"/>
          <w:sz w:val="28"/>
          <w:szCs w:val="28"/>
        </w:rPr>
        <w:t>, «против» - 0, «воздержались» - 0</w:t>
      </w:r>
    </w:p>
    <w:p w:rsidR="002E03BA" w:rsidRDefault="002E03BA" w:rsidP="003C74D7">
      <w:pPr>
        <w:rPr>
          <w:rFonts w:ascii="Times New Roman" w:hAnsi="Times New Roman" w:cs="Times New Roman"/>
          <w:sz w:val="30"/>
          <w:szCs w:val="30"/>
        </w:rPr>
      </w:pPr>
    </w:p>
    <w:p w:rsidR="00AE231E" w:rsidRDefault="003C74D7" w:rsidP="003C74D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комиссии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С.Н.Барковская</w:t>
      </w:r>
      <w:proofErr w:type="spellEnd"/>
    </w:p>
    <w:p w:rsidR="00AE231E" w:rsidRDefault="00AE231E" w:rsidP="004137C5">
      <w:pPr>
        <w:tabs>
          <w:tab w:val="left" w:pos="6810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комиссии</w:t>
      </w:r>
      <w:r w:rsidR="004137C5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4137C5">
        <w:rPr>
          <w:rFonts w:ascii="Times New Roman" w:hAnsi="Times New Roman" w:cs="Times New Roman"/>
          <w:sz w:val="30"/>
          <w:szCs w:val="30"/>
        </w:rPr>
        <w:t>Л.И.Малашкевич</w:t>
      </w:r>
      <w:proofErr w:type="spellEnd"/>
      <w:r w:rsidR="004137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C74D7" w:rsidRPr="00AE231E" w:rsidRDefault="003C74D7" w:rsidP="00AE231E">
      <w:pPr>
        <w:rPr>
          <w:rFonts w:ascii="Times New Roman" w:hAnsi="Times New Roman" w:cs="Times New Roman"/>
          <w:sz w:val="30"/>
          <w:szCs w:val="30"/>
        </w:rPr>
      </w:pPr>
    </w:p>
    <w:sectPr w:rsidR="003C74D7" w:rsidRPr="00AE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16D" w:rsidRDefault="000F516D" w:rsidP="00637E6E">
      <w:pPr>
        <w:spacing w:after="0" w:line="240" w:lineRule="auto"/>
      </w:pPr>
      <w:r>
        <w:separator/>
      </w:r>
    </w:p>
  </w:endnote>
  <w:endnote w:type="continuationSeparator" w:id="0">
    <w:p w:rsidR="000F516D" w:rsidRDefault="000F516D" w:rsidP="0063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16D" w:rsidRDefault="000F516D" w:rsidP="00637E6E">
      <w:pPr>
        <w:spacing w:after="0" w:line="240" w:lineRule="auto"/>
      </w:pPr>
      <w:r>
        <w:separator/>
      </w:r>
    </w:p>
  </w:footnote>
  <w:footnote w:type="continuationSeparator" w:id="0">
    <w:p w:rsidR="000F516D" w:rsidRDefault="000F516D" w:rsidP="00637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109"/>
    <w:multiLevelType w:val="multilevel"/>
    <w:tmpl w:val="4D1C80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37548CE"/>
    <w:multiLevelType w:val="hybridMultilevel"/>
    <w:tmpl w:val="57C6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1594E"/>
    <w:multiLevelType w:val="hybridMultilevel"/>
    <w:tmpl w:val="BB985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822B1"/>
    <w:multiLevelType w:val="hybridMultilevel"/>
    <w:tmpl w:val="64323F5E"/>
    <w:lvl w:ilvl="0" w:tplc="A2869D92">
      <w:start w:val="4"/>
      <w:numFmt w:val="decimal"/>
      <w:lvlText w:val="%1"/>
      <w:lvlJc w:val="left"/>
      <w:pPr>
        <w:ind w:left="6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20" w:hanging="360"/>
      </w:pPr>
    </w:lvl>
    <w:lvl w:ilvl="2" w:tplc="0419001B" w:tentative="1">
      <w:start w:val="1"/>
      <w:numFmt w:val="lowerRoman"/>
      <w:lvlText w:val="%3."/>
      <w:lvlJc w:val="right"/>
      <w:pPr>
        <w:ind w:left="7740" w:hanging="180"/>
      </w:pPr>
    </w:lvl>
    <w:lvl w:ilvl="3" w:tplc="0419000F" w:tentative="1">
      <w:start w:val="1"/>
      <w:numFmt w:val="decimal"/>
      <w:lvlText w:val="%4."/>
      <w:lvlJc w:val="left"/>
      <w:pPr>
        <w:ind w:left="8460" w:hanging="360"/>
      </w:pPr>
    </w:lvl>
    <w:lvl w:ilvl="4" w:tplc="04190019" w:tentative="1">
      <w:start w:val="1"/>
      <w:numFmt w:val="lowerLetter"/>
      <w:lvlText w:val="%5."/>
      <w:lvlJc w:val="left"/>
      <w:pPr>
        <w:ind w:left="9180" w:hanging="360"/>
      </w:pPr>
    </w:lvl>
    <w:lvl w:ilvl="5" w:tplc="0419001B" w:tentative="1">
      <w:start w:val="1"/>
      <w:numFmt w:val="lowerRoman"/>
      <w:lvlText w:val="%6."/>
      <w:lvlJc w:val="right"/>
      <w:pPr>
        <w:ind w:left="9900" w:hanging="180"/>
      </w:pPr>
    </w:lvl>
    <w:lvl w:ilvl="6" w:tplc="0419000F" w:tentative="1">
      <w:start w:val="1"/>
      <w:numFmt w:val="decimal"/>
      <w:lvlText w:val="%7."/>
      <w:lvlJc w:val="left"/>
      <w:pPr>
        <w:ind w:left="10620" w:hanging="360"/>
      </w:pPr>
    </w:lvl>
    <w:lvl w:ilvl="7" w:tplc="04190019" w:tentative="1">
      <w:start w:val="1"/>
      <w:numFmt w:val="lowerLetter"/>
      <w:lvlText w:val="%8."/>
      <w:lvlJc w:val="left"/>
      <w:pPr>
        <w:ind w:left="11340" w:hanging="360"/>
      </w:pPr>
    </w:lvl>
    <w:lvl w:ilvl="8" w:tplc="041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4" w15:restartNumberingAfterBreak="0">
    <w:nsid w:val="47D2761C"/>
    <w:multiLevelType w:val="multilevel"/>
    <w:tmpl w:val="4D1C80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5CAE556A"/>
    <w:multiLevelType w:val="hybridMultilevel"/>
    <w:tmpl w:val="85965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07087"/>
    <w:multiLevelType w:val="multilevel"/>
    <w:tmpl w:val="827413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FED2B5A"/>
    <w:multiLevelType w:val="hybridMultilevel"/>
    <w:tmpl w:val="A0182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B2"/>
    <w:rsid w:val="00041AAA"/>
    <w:rsid w:val="00045FC9"/>
    <w:rsid w:val="000641FF"/>
    <w:rsid w:val="000C6305"/>
    <w:rsid w:val="000C79EF"/>
    <w:rsid w:val="000F516D"/>
    <w:rsid w:val="00101A98"/>
    <w:rsid w:val="001114AE"/>
    <w:rsid w:val="001642B2"/>
    <w:rsid w:val="001944DA"/>
    <w:rsid w:val="001F485F"/>
    <w:rsid w:val="00226B52"/>
    <w:rsid w:val="0026452D"/>
    <w:rsid w:val="0026610E"/>
    <w:rsid w:val="002E03BA"/>
    <w:rsid w:val="002E7480"/>
    <w:rsid w:val="0036558F"/>
    <w:rsid w:val="003A5DC1"/>
    <w:rsid w:val="003C74D7"/>
    <w:rsid w:val="004137C5"/>
    <w:rsid w:val="00413B1B"/>
    <w:rsid w:val="004231E4"/>
    <w:rsid w:val="00423A41"/>
    <w:rsid w:val="004457A9"/>
    <w:rsid w:val="00452B0A"/>
    <w:rsid w:val="004E1A38"/>
    <w:rsid w:val="00502DA5"/>
    <w:rsid w:val="005A1952"/>
    <w:rsid w:val="00616EAC"/>
    <w:rsid w:val="00637E6E"/>
    <w:rsid w:val="00663E83"/>
    <w:rsid w:val="00686E63"/>
    <w:rsid w:val="006C64A7"/>
    <w:rsid w:val="007102B4"/>
    <w:rsid w:val="0077710A"/>
    <w:rsid w:val="00791F0C"/>
    <w:rsid w:val="008401AB"/>
    <w:rsid w:val="00853306"/>
    <w:rsid w:val="00873493"/>
    <w:rsid w:val="00902647"/>
    <w:rsid w:val="00914B6A"/>
    <w:rsid w:val="009547ED"/>
    <w:rsid w:val="009A15A4"/>
    <w:rsid w:val="009B0D40"/>
    <w:rsid w:val="009C63F2"/>
    <w:rsid w:val="009E383C"/>
    <w:rsid w:val="00A46A26"/>
    <w:rsid w:val="00A65AD6"/>
    <w:rsid w:val="00A759DC"/>
    <w:rsid w:val="00AE231E"/>
    <w:rsid w:val="00B82C9A"/>
    <w:rsid w:val="00C00B45"/>
    <w:rsid w:val="00C073D8"/>
    <w:rsid w:val="00C50C5E"/>
    <w:rsid w:val="00CB2BEE"/>
    <w:rsid w:val="00D05CCA"/>
    <w:rsid w:val="00D27A1F"/>
    <w:rsid w:val="00D60033"/>
    <w:rsid w:val="00DB7AF1"/>
    <w:rsid w:val="00E6500E"/>
    <w:rsid w:val="00F112D8"/>
    <w:rsid w:val="00F208B0"/>
    <w:rsid w:val="00F313D8"/>
    <w:rsid w:val="00FC678C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CAAB"/>
  <w15:chartTrackingRefBased/>
  <w15:docId w15:val="{C92D8462-7AED-4977-9DA9-D185FCBD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85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8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F485F"/>
    <w:pPr>
      <w:ind w:left="720"/>
      <w:contextualSpacing/>
    </w:pPr>
  </w:style>
  <w:style w:type="paragraph" w:customStyle="1" w:styleId="newncpi">
    <w:name w:val="newncpi"/>
    <w:basedOn w:val="a"/>
    <w:rsid w:val="00791F0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7C5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37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7E6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37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7E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16F15-D83B-421C-9C2E-49FAB4BB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7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Малашкевич</dc:creator>
  <cp:keywords/>
  <dc:description/>
  <cp:lastModifiedBy>Малашкевич</cp:lastModifiedBy>
  <cp:revision>32</cp:revision>
  <cp:lastPrinted>2024-06-14T05:11:00Z</cp:lastPrinted>
  <dcterms:created xsi:type="dcterms:W3CDTF">2024-06-05T09:19:00Z</dcterms:created>
  <dcterms:modified xsi:type="dcterms:W3CDTF">2025-03-04T08:43:00Z</dcterms:modified>
</cp:coreProperties>
</file>