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F2" w:rsidRPr="00DC24F2" w:rsidRDefault="00DC24F2" w:rsidP="00DC24F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color w:val="34394E"/>
          <w:sz w:val="28"/>
          <w:szCs w:val="28"/>
          <w:lang w:eastAsia="ru-RU"/>
        </w:rPr>
        <w:t>Регистрация для участия в ЦТ</w:t>
      </w:r>
    </w:p>
    <w:p w:rsidR="00DC24F2" w:rsidRPr="00DC24F2" w:rsidRDefault="00DC24F2" w:rsidP="00DC2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5" style="width:0;height:0" o:hrstd="t" o:hrnoshade="t" o:hr="t" fillcolor="#34394e" stroked="f"/>
        </w:pic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i/>
          <w:iCs/>
          <w:color w:val="34394E"/>
          <w:sz w:val="28"/>
          <w:szCs w:val="28"/>
          <w:lang w:eastAsia="ru-RU"/>
        </w:rPr>
        <w:t>Уважаемые абитуриенты!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proofErr w:type="gramStart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В соответствии с частью третьей пункта 17 Правил приема лиц для получения общего высшего и специального высшего образования, утвержденных Указом Президента Республики Беларусь от 27.01.2022 № 23, регистрация абитуриентов для участия в централизованном тестировании (далее ‒ ЦТ) проводится 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с 9 апреля по 22 апреля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в одном из учреждений образования, определенных Министерством образования Республики Беларусь пунктами регистрации для прохождения ЦТ (далее ‒ пункт регистрации).</w:t>
      </w:r>
      <w:bookmarkStart w:id="0" w:name="_GoBack"/>
      <w:bookmarkEnd w:id="0"/>
      <w:proofErr w:type="gramEnd"/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Адреса, телефоны, график работы пунктов регистрации размещены на сайте РИКЗ в разделе </w:t>
      </w:r>
      <w:hyperlink r:id="rId6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«Пункты регистрации и проведения ЦТ»</w:t>
        </w:r>
      </w:hyperlink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shd w:val="clear" w:color="auto" w:fill="FBFBFB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Обращаем внимание! Процесс регистрации для участия в ЦТ считается завершенным только после получения абитуриентом пропуска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shd w:val="clear" w:color="auto" w:fill="FBFBFB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В день проведения ЦТ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 абитуриенты обязаны прибыть в пункт проведения тестирования не </w:t>
      </w:r>
      <w:proofErr w:type="gramStart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позднее</w:t>
      </w:r>
      <w:proofErr w:type="gramEnd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 чем за 30 минут до начала ЦТ, имея при себе:</w:t>
      </w:r>
    </w:p>
    <w:p w:rsidR="00DC24F2" w:rsidRPr="00DC24F2" w:rsidRDefault="00DC24F2" w:rsidP="00DC24F2">
      <w:pPr>
        <w:shd w:val="clear" w:color="auto" w:fill="FBFBFB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заполненный и зарегистрированный пропуск на предмет, по которому проводится ЦТ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;</w:t>
      </w:r>
    </w:p>
    <w:p w:rsidR="00DC24F2" w:rsidRPr="00DC24F2" w:rsidRDefault="00DC24F2" w:rsidP="00DC24F2">
      <w:pPr>
        <w:shd w:val="clear" w:color="auto" w:fill="FBFBFB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документ, удостоверяющий личность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;</w:t>
      </w:r>
    </w:p>
    <w:p w:rsidR="00DC24F2" w:rsidRPr="00DC24F2" w:rsidRDefault="00DC24F2" w:rsidP="00DC24F2">
      <w:pPr>
        <w:shd w:val="clear" w:color="auto" w:fill="FBFBFB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ручку (</w:t>
      </w:r>
      <w:proofErr w:type="spellStart"/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гелевую</w:t>
      </w:r>
      <w:proofErr w:type="spellEnd"/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 xml:space="preserve"> или капиллярную) с чернилами черного цвета.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Процесс регистрации для участия в ЦТ состоит из трех обязательных этапов.</w:t>
      </w:r>
    </w:p>
    <w:p w:rsidR="00DC24F2" w:rsidRPr="00DC24F2" w:rsidRDefault="00DC24F2" w:rsidP="00DC24F2">
      <w:pPr>
        <w:numPr>
          <w:ilvl w:val="0"/>
          <w:numId w:val="2"/>
        </w:numPr>
        <w:pBdr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pBd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ПОДАЧА ЗАЯВЛЕНИЯ НА УЧАСТИЕ В ЦТ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При регистрации абитуриент подает заявление по своему выбору на одном из государственных языков Республики Беларусь.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Заявление для участия в ЦТ подается в период с 9 апреля по 22 апреля 2026 года одним из перечисленных способов (по своему усмотрению):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заполнив электронную форму на сайте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РИКЗ через сеть Интернет по адресу </w:t>
      </w:r>
      <w:hyperlink r:id="rId7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my.rikc.by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(далее – система предварительной регистрации) в соответствии с </w:t>
      </w:r>
      <w:hyperlink r:id="rId8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Инструкцией по заполнению электронной формы заявления для участия в централизованном тестировании</w:t>
        </w:r>
        <w:r w:rsidRPr="00DC24F2">
          <w:rPr>
            <w:rFonts w:ascii="Times New Roman" w:eastAsia="Times New Roman" w:hAnsi="Times New Roman" w:cs="Times New Roman"/>
            <w:color w:val="4B93D0"/>
            <w:sz w:val="28"/>
            <w:szCs w:val="28"/>
            <w:u w:val="single"/>
            <w:lang w:eastAsia="ru-RU"/>
          </w:rPr>
          <w:t>;</w:t>
        </w:r>
      </w:hyperlink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абитуриентом лично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в пункте регистрации при предъявлении документа (копии документа), удостоверяющего личность (паспорта, идентификационной карты, вида на жительство в Республике Беларусь, удостоверения беженца), или справки, выдаваемой в случае утраты (хищения) документа, удостоверяющего личность;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законными представителями несовершеннолетних абитуриентов в пункте регистрации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при предъявлении документа (копии документа), удостоверяющего личность, документа, подтверждающего статус законного представителя, а также копии документа, удостоверяющего личность абитуриента;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представителями абитуриентов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, действующими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 xml:space="preserve">на основании доверенности, удостоверенной нотариально или уполномоченным 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lastRenderedPageBreak/>
        <w:t>должностным лицом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,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в пункте регистрации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при предъявлении документа (копии документа), удостоверяющего личность, доверенности, оформленной в порядке, установленном гражданским законодательством, а также копии документа, удостоверяющего личность абитуриента.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Абитуриенты с особыми индивидуальными потребностями при регистрации представляют медицинскую справку о состоянии здоровья и в заявлении указывают о необходимости создания специальных условий.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Абитуриенты из числа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иностранных граждан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, лиц без гражданства и граждан Республики Беларусь,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постоянно проживающих на территории иностранных государств,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при подаче заявления на участие в ЦТ должны следовать требованиям инструкции </w:t>
      </w:r>
      <w:hyperlink r:id="rId9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«Регистрация иностранных граждан»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numPr>
          <w:ilvl w:val="0"/>
          <w:numId w:val="3"/>
        </w:numPr>
        <w:pBdr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pBd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ОПЛАТА ПРИЕМА И ОФОРМЛЕНИЯ ДОКУМЕНТОВ ДЛЯ УЧАСТИЯ В ЦТ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proofErr w:type="gramStart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В соответствии с подпунктом 1.2 пункта 1 постановления Совета Министров Республики Беларусь от 16.04.2008 № 565 «О взимании платы за прием и оформление документов для участия абитуриентов в централизованном тестировании» (далее – </w:t>
      </w:r>
      <w:hyperlink r:id="rId10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Постановление № 565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) плата за прием и оформление документов для участия абитуриентов в ЦТ производится  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посредством автоматизированной информационной системы единого расчетного и информационного пространства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на текущий (расчетный) счет по учету внебюджетных</w:t>
      </w:r>
      <w:proofErr w:type="gramEnd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 средств учреждения образования «Республиканский институт контроля знаний»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в размере 0,1 базовой величины за один учебный предмет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Инструкция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по внесению платы за прием и оформление документов для участия в централизованном тестировании размещена на сайте РИКЗ в разделе </w:t>
      </w:r>
      <w:hyperlink r:id="rId11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«Инструкция по внесению платы»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В соответствии с подпунктом 1.1.2 пункта 1 </w:t>
      </w:r>
      <w:hyperlink r:id="rId12" w:history="1">
        <w:r w:rsidRPr="00DC24F2">
          <w:rPr>
            <w:rFonts w:ascii="Times New Roman" w:eastAsia="Times New Roman" w:hAnsi="Times New Roman" w:cs="Times New Roman"/>
            <w:b/>
            <w:bCs/>
            <w:color w:val="4B93D0"/>
            <w:sz w:val="28"/>
            <w:szCs w:val="28"/>
            <w:lang w:eastAsia="ru-RU"/>
          </w:rPr>
          <w:t>Постановления № 565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 плата за прием и оформление документов для участия абитуриентов в ЦТ не взимается с отдельных категорий абитуриентов.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Абитуриенты, с которых не взимается плата за прием и оформление документов для участия в ЦТ (имеют льготу), должны лично подать заявление и забрать в пункте регистрации пропуск, имея при себе документ (копию документа), удостоверяющий личность,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а также документы, подтверждающие право на льготу, и их ксерокопии.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Абитуриенты,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имеющие льготу,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подачу заявления для участия в ЦТ посредством системы предварительной регистрации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не осуществляют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.</w:t>
      </w:r>
    </w:p>
    <w:p w:rsidR="00DC24F2" w:rsidRPr="00DC24F2" w:rsidRDefault="00DC24F2" w:rsidP="00DC24F2">
      <w:pPr>
        <w:numPr>
          <w:ilvl w:val="0"/>
          <w:numId w:val="4"/>
        </w:numPr>
        <w:pBdr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pBd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ПОЛУЧЕНИЕ ПРОПУСКА В ПУНКТЕ РЕГИСТРАЦИИ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По окончании регистрации и подтверждения факта оплаты приема и оформления документов для участия в ЦТ в порядке, установленном Правительством Республики Беларусь, абитуриенту выдается пропуск.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Пропуск необходимо получить не позднее 22 апреля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 в том пункте регистрации, в котором абитуриент подал заявление для участия в ЦТ при личной явке (или через законного представителя несовершеннолетнего абитуриента, либо представителя, действующего на основании доверенности). В случае подачи заявления для участия в ЦТ посредством 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lastRenderedPageBreak/>
        <w:t>системы предварительной регистрации пропуск (пропуска) выдаются в одном из пунктов регистрации, осуществляющих работу на базе пунктов тестирования, где абитуриент будет проходить ЦТ.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Пропуск в пункте регистрации могут получить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: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абитуриент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лично при предъявлении документа (копии документа), удостоверяющего личность;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законные представители несовершеннолетних абитуриентов 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при предъявлении документа (копии документа), удостоверяющего личность, документа, подтверждающего статус законного представителя, а также копии документа, удостоверяющего личность абитуриента;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‒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представители абитуриентов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, действующие </w:t>
      </w: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lang w:eastAsia="ru-RU"/>
        </w:rPr>
        <w:t>на основании доверенности, удостоверенной нотариально или уполномоченным должностным лицом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, при предъявлении документа (копии документа), удостоверяющего личность, доверенности, оформленной в порядке, установленном гражданским законодательством, а также копии документа, удостоверяющего личность абитуриента.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b/>
          <w:bCs/>
          <w:color w:val="34394E"/>
          <w:sz w:val="28"/>
          <w:szCs w:val="28"/>
          <w:u w:val="single"/>
          <w:lang w:eastAsia="ru-RU"/>
        </w:rPr>
        <w:t>Процесс регистрации для участия в ЦТ считается завершенным только после получения абитуриентом пропуска (пропусков).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Пропуск для участия в ЦТ считается зарегистрированным, если на нем имеются печать учреждения, определенного пунктом регистрации, подпись уполномоченного представителя пункта регистрации и указан регистрационный номер.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 имеет право сдать пропуск или обменять его на пропуск по другому предмету до окончания срока регистрации в пункте регистрации, где проводилось оформление пропуска.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Абитуриент, зарегистрированный для участия в централизованном экзамене, проводимом в год прохождения ЦТ, по двум учебным предметам, вправе зарегистрироваться для прохождения ЦТ не более чем по одному иному учебному предмету вступительного испытания.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Абитуриент, зарегистрированный для участия в централизованном экзамене, проводимом в год прохождения ЦТ, по одному учебному предмету, вправе зарегистрироваться для прохождения ЦТ не более чем по двум иным учебным предметам вступительного испытания.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Абитуриенты, не зарегистрированные для участия в централизованном экзамене, проводимом в год прохождения ЦТ, вправе зарегистрироваться для прохождения ЦТ не более чем по трем учебным предметам вступительных испытаний.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Абитуриенты, которые по уважительным причинам (заболевание или </w:t>
      </w:r>
      <w:proofErr w:type="gramStart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другие</w:t>
      </w:r>
      <w:proofErr w:type="gramEnd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 не зависящие от абитуриента обстоятельства, подтвержденные документально) не смогли пройти ЦТ в основные дни (согласно графику проведения ЦТ), проходят его в резервные дни (согласно графику проведения ЦТ в резервные дни) по тем учебным предметам, на которые были зарегистрированы для прохождения ЦТ в основные дни. 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hyperlink r:id="rId13" w:history="1">
        <w:r w:rsidRPr="00DC24F2">
          <w:rPr>
            <w:rFonts w:ascii="Times New Roman" w:eastAsia="Times New Roman" w:hAnsi="Times New Roman" w:cs="Times New Roman"/>
            <w:color w:val="4B93D0"/>
            <w:sz w:val="28"/>
            <w:szCs w:val="28"/>
            <w:u w:val="single"/>
            <w:lang w:eastAsia="ru-RU"/>
          </w:rPr>
          <w:t>Регистрация для прохождения ЦТ в резервные дни</w:t>
        </w:r>
      </w:hyperlink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 xml:space="preserve"> осуществляется учреждениями образования, определенными Министерством образования </w:t>
      </w:r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lastRenderedPageBreak/>
        <w:t>Республики Беларусь пунктами регистрации для прохождения ЦТ в резервные дни.</w:t>
      </w:r>
    </w:p>
    <w:p w:rsidR="00DC24F2" w:rsidRPr="00DC24F2" w:rsidRDefault="00DC24F2" w:rsidP="00DC24F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</w:pPr>
      <w:proofErr w:type="gramStart"/>
      <w:r w:rsidRPr="00DC24F2">
        <w:rPr>
          <w:rFonts w:ascii="Times New Roman" w:eastAsia="Times New Roman" w:hAnsi="Times New Roman" w:cs="Times New Roman"/>
          <w:color w:val="34394E"/>
          <w:sz w:val="28"/>
          <w:szCs w:val="28"/>
          <w:lang w:eastAsia="ru-RU"/>
        </w:rPr>
        <w:t>Для регистрации на участие в ЦТ в резервные дни абитуриент должен лично (или через законного представителя несовершеннолетнего абитуриента, либо представителя, действующего на основании доверенности) посетить один из пунктов регистрации для прохождения ЦТ в резервные дни, имея при себе документ (копию документа), удостоверяющий личность, и документы, подтверждающие уважительность причины отсутствия на ЦТ в основные дни.</w:t>
      </w:r>
      <w:proofErr w:type="gramEnd"/>
    </w:p>
    <w:p w:rsidR="001B4A59" w:rsidRDefault="001B4A59"/>
    <w:sectPr w:rsidR="001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47B"/>
    <w:multiLevelType w:val="multilevel"/>
    <w:tmpl w:val="85907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C66A3"/>
    <w:multiLevelType w:val="multilevel"/>
    <w:tmpl w:val="9B709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964DA"/>
    <w:multiLevelType w:val="multilevel"/>
    <w:tmpl w:val="78C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B1806"/>
    <w:multiLevelType w:val="multilevel"/>
    <w:tmpl w:val="BB14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67"/>
    <w:rsid w:val="000F6A67"/>
    <w:rsid w:val="001B4A59"/>
    <w:rsid w:val="00D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4F2"/>
    <w:rPr>
      <w:color w:val="0000FF"/>
      <w:u w:val="single"/>
    </w:rPr>
  </w:style>
  <w:style w:type="character" w:styleId="a5">
    <w:name w:val="Strong"/>
    <w:basedOn w:val="a0"/>
    <w:uiPriority w:val="22"/>
    <w:qFormat/>
    <w:rsid w:val="00DC2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4F2"/>
    <w:rPr>
      <w:color w:val="0000FF"/>
      <w:u w:val="single"/>
    </w:rPr>
  </w:style>
  <w:style w:type="character" w:styleId="a5">
    <w:name w:val="Strong"/>
    <w:basedOn w:val="a0"/>
    <w:uiPriority w:val="22"/>
    <w:qFormat/>
    <w:rsid w:val="00DC2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947">
          <w:marLeft w:val="0"/>
          <w:marRight w:val="0"/>
          <w:marTop w:val="0"/>
          <w:marBottom w:val="0"/>
          <w:divBdr>
            <w:top w:val="single" w:sz="12" w:space="0" w:color="DDA9D2"/>
            <w:left w:val="single" w:sz="12" w:space="0" w:color="DDA9D2"/>
            <w:bottom w:val="single" w:sz="12" w:space="0" w:color="DDA9D2"/>
            <w:right w:val="single" w:sz="12" w:space="0" w:color="DDA9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c.by/cctesting/596-instrukcija-po-zapolneniju-jelektronnoj-formy-zajavlenija-dlja-uchastija-v-centralizovannom-testirovanii.html" TargetMode="External"/><Relationship Id="rId13" Type="http://schemas.openxmlformats.org/officeDocument/2006/relationships/hyperlink" Target="https://rikc.by/cctesting/867-registracija-dlja-prohozhdenija-ct-v-rezervnye-dn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.rikc.by/" TargetMode="External"/><Relationship Id="rId12" Type="http://schemas.openxmlformats.org/officeDocument/2006/relationships/hyperlink" Target="https://result.rikc.by/ru/documents/filesofregpunkts/ct_2025/565-2025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kc.by/cctesting/334-perechen-punktov-registracii-i-provedenija-ct.html" TargetMode="External"/><Relationship Id="rId11" Type="http://schemas.openxmlformats.org/officeDocument/2006/relationships/hyperlink" Target="https://rikc.by/cctesting/595-instrukcija-po-vneseniju-platy-za-priem-i-oformlenie-dokumentov-dlja-uchastija-v-centralizovannom-testirovanii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ult.rikc.by/ru/documents/filesofregpunkts/ct_2025/565-2025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kc.by/cctesting/594-registracija-inostrannyh-grazhda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2026-04-10T13:49:00Z</dcterms:created>
  <dcterms:modified xsi:type="dcterms:W3CDTF">2026-04-10T13:50:00Z</dcterms:modified>
</cp:coreProperties>
</file>